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73E4" w:rsidRDefault="007C1558">
      <w:pPr>
        <w:pStyle w:val="normal"/>
        <w:spacing w:line="360" w:lineRule="auto"/>
        <w:ind w:right="-340"/>
        <w:jc w:val="center"/>
        <w:rPr>
          <w:b/>
          <w:sz w:val="21"/>
          <w:szCs w:val="21"/>
        </w:rPr>
      </w:pPr>
      <w:r>
        <w:rPr>
          <w:b/>
          <w:sz w:val="21"/>
          <w:szCs w:val="21"/>
        </w:rPr>
        <w:t xml:space="preserve">ΤΡΟΠΟΠΟΙΗΣΗ ΚΑΙ ΚΩΔΙΚΩΠΟΙΗΣΗ </w:t>
      </w:r>
      <w:r w:rsidR="00C2454D">
        <w:rPr>
          <w:b/>
          <w:sz w:val="21"/>
          <w:szCs w:val="21"/>
        </w:rPr>
        <w:t>ΚΑΤΑΣΤΑΤΙΚΟ</w:t>
      </w:r>
      <w:r>
        <w:rPr>
          <w:b/>
          <w:sz w:val="21"/>
          <w:szCs w:val="21"/>
        </w:rPr>
        <w:t>Υ</w:t>
      </w:r>
    </w:p>
    <w:p w:rsidR="001E73E4" w:rsidRDefault="00B4712A">
      <w:pPr>
        <w:pStyle w:val="normal"/>
        <w:spacing w:line="360" w:lineRule="auto"/>
        <w:ind w:right="-340"/>
        <w:jc w:val="center"/>
        <w:rPr>
          <w:b/>
        </w:rPr>
      </w:pPr>
      <w:r>
        <w:rPr>
          <w:b/>
          <w:sz w:val="21"/>
          <w:szCs w:val="21"/>
        </w:rPr>
        <w:t>ΤΟΥ ΣΥΛΛΟΓΟΥ ΜΕ ΤΗΝ ΕΠΩΝΥΜΙΑ «</w:t>
      </w:r>
      <w:r w:rsidR="00C2454D">
        <w:rPr>
          <w:b/>
          <w:sz w:val="21"/>
          <w:szCs w:val="21"/>
        </w:rPr>
        <w:t>ΣΥΛΛΟΓΟ</w:t>
      </w:r>
      <w:r>
        <w:rPr>
          <w:b/>
          <w:sz w:val="21"/>
          <w:szCs w:val="21"/>
        </w:rPr>
        <w:t>Σ</w:t>
      </w:r>
      <w:r w:rsidR="00C2454D">
        <w:rPr>
          <w:b/>
          <w:sz w:val="21"/>
          <w:szCs w:val="21"/>
        </w:rPr>
        <w:t xml:space="preserve"> ΑΠΟΦΟΙΤΩΝ ΤΜΗΜΑΤΩΝ ΕΙΔΙΚΗΣ ΑΓΩΓΗΣ (Σ.Α.Τ.Ε.Α.)</w:t>
      </w:r>
      <w:r>
        <w:rPr>
          <w:b/>
          <w:sz w:val="21"/>
          <w:szCs w:val="21"/>
        </w:rPr>
        <w:t>»</w:t>
      </w:r>
    </w:p>
    <w:p w:rsidR="001E73E4" w:rsidRDefault="001E73E4">
      <w:pPr>
        <w:pStyle w:val="normal"/>
        <w:spacing w:line="360" w:lineRule="auto"/>
        <w:jc w:val="center"/>
        <w:rPr>
          <w:b/>
        </w:rPr>
      </w:pPr>
    </w:p>
    <w:p w:rsidR="001E73E4" w:rsidRDefault="00C2454D">
      <w:pPr>
        <w:pStyle w:val="normal"/>
        <w:spacing w:line="360" w:lineRule="auto"/>
        <w:jc w:val="center"/>
        <w:rPr>
          <w:b/>
        </w:rPr>
      </w:pPr>
      <w:r>
        <w:rPr>
          <w:b/>
          <w:u w:val="single"/>
        </w:rPr>
        <w:t>Άρθρο 1</w:t>
      </w:r>
      <w:r>
        <w:rPr>
          <w:b/>
          <w:u w:val="single"/>
          <w:vertAlign w:val="superscript"/>
        </w:rPr>
        <w:t>ο</w:t>
      </w:r>
    </w:p>
    <w:p w:rsidR="00DF2527" w:rsidRPr="009F1255" w:rsidRDefault="00DF2527" w:rsidP="00DF2527">
      <w:pPr>
        <w:pStyle w:val="normal"/>
        <w:spacing w:line="360" w:lineRule="auto"/>
        <w:ind w:firstLine="851"/>
        <w:jc w:val="both"/>
      </w:pPr>
      <w:r w:rsidRPr="009F1255">
        <w:t>Ιδρύεται στη Θεσσαλονίκ</w:t>
      </w:r>
      <w:r w:rsidR="009E1186">
        <w:t>η Επιστημονικός και Μορφωτικός Σ</w:t>
      </w:r>
      <w:r w:rsidRPr="009F1255">
        <w:t>ύλλογος με την επωνυμία «</w:t>
      </w:r>
      <w:r w:rsidRPr="009F1255">
        <w:rPr>
          <w:b/>
        </w:rPr>
        <w:t>ΣΥΛΛΟΓΟΣ ΑΠΟΦΟΙΤΩΝ ΤΜΗΜΑΤΩΝ ΕΙΔΙΚΗΣ ΑΓΩΓΗΣ (Σ.Α.Τ.Ε.Α.)</w:t>
      </w:r>
      <w:r w:rsidRPr="009F1255">
        <w:t>»</w:t>
      </w:r>
      <w:r w:rsidR="009E1186">
        <w:t xml:space="preserve"> και με έδρα την πόλη της Θεσσαλονίκης.</w:t>
      </w:r>
    </w:p>
    <w:p w:rsidR="00DF2527" w:rsidRDefault="00DF2527" w:rsidP="00DF2527">
      <w:pPr>
        <w:pStyle w:val="normal"/>
        <w:spacing w:line="360" w:lineRule="auto"/>
        <w:ind w:firstLine="851"/>
        <w:jc w:val="both"/>
      </w:pPr>
    </w:p>
    <w:p w:rsidR="001E73E4" w:rsidRPr="00DF2527" w:rsidRDefault="00C2454D" w:rsidP="00DF2527">
      <w:pPr>
        <w:pStyle w:val="normal"/>
        <w:spacing w:line="360" w:lineRule="auto"/>
        <w:jc w:val="center"/>
        <w:rPr>
          <w:b/>
          <w:u w:val="single"/>
        </w:rPr>
      </w:pPr>
      <w:r w:rsidRPr="00DF2527">
        <w:rPr>
          <w:b/>
          <w:u w:val="single"/>
        </w:rPr>
        <w:t>Άρθρο 2ο</w:t>
      </w:r>
    </w:p>
    <w:p w:rsidR="001E73E4" w:rsidRDefault="00C2454D">
      <w:pPr>
        <w:pStyle w:val="normal"/>
        <w:spacing w:line="360" w:lineRule="auto"/>
        <w:ind w:firstLine="851"/>
        <w:jc w:val="both"/>
      </w:pPr>
      <w:r>
        <w:rPr>
          <w:b/>
        </w:rPr>
        <w:t>Σκοποί</w:t>
      </w:r>
      <w:r>
        <w:t xml:space="preserve"> του Συλλόγου είναι :</w:t>
      </w:r>
    </w:p>
    <w:p w:rsidR="001E73E4" w:rsidRDefault="00C2454D">
      <w:pPr>
        <w:pStyle w:val="normal"/>
        <w:spacing w:line="360" w:lineRule="auto"/>
        <w:ind w:firstLine="851"/>
        <w:jc w:val="both"/>
      </w:pPr>
      <w:r>
        <w:t xml:space="preserve">1) Η αναβάθμιση σε επιστημονικό και πρακτικό επίπεδο της παρεχόμενης στην Ελλάδα εκπαίδευσης στον τομέα της Ειδικής Αγωγής και η προώθηση της κοινωνικής ένταξης, με την καθιέρωση της </w:t>
      </w:r>
      <w:r w:rsidR="00FA185D">
        <w:t>έγκαιρης</w:t>
      </w:r>
      <w:r>
        <w:t xml:space="preserve"> παρέμβασης και την προώθηση της σχολικής ένταξης «</w:t>
      </w:r>
      <w:proofErr w:type="spellStart"/>
      <w:r>
        <w:t>one</w:t>
      </w:r>
      <w:proofErr w:type="spellEnd"/>
      <w:r>
        <w:t xml:space="preserve"> </w:t>
      </w:r>
      <w:proofErr w:type="spellStart"/>
      <w:r>
        <w:t>school</w:t>
      </w:r>
      <w:proofErr w:type="spellEnd"/>
      <w:r>
        <w:t xml:space="preserve"> </w:t>
      </w:r>
      <w:proofErr w:type="spellStart"/>
      <w:r>
        <w:t>for</w:t>
      </w:r>
      <w:proofErr w:type="spellEnd"/>
      <w:r>
        <w:t xml:space="preserve"> </w:t>
      </w:r>
      <w:proofErr w:type="spellStart"/>
      <w:r>
        <w:t>all</w:t>
      </w:r>
      <w:proofErr w:type="spellEnd"/>
      <w:r>
        <w:t>» (ένα σχολείο για όλους).</w:t>
      </w:r>
    </w:p>
    <w:p w:rsidR="001E73E4" w:rsidRDefault="00C2454D">
      <w:pPr>
        <w:pStyle w:val="normal"/>
        <w:spacing w:line="360" w:lineRule="auto"/>
        <w:ind w:firstLine="851"/>
        <w:jc w:val="both"/>
      </w:pPr>
      <w:r>
        <w:t>2) Η προαγωγή, διάδοση και βελτίωση του θεσμού της Ειδικής Αγωγής,  που θα επιτευχθεί με τα προγράμματα πρώιμης παρέμβασης, ένταξης καθώς και την επαγγελματική κατάρτιση και συμμετοχή ατόμων με Αναπηρία στην παραγωγική διαδικασία.</w:t>
      </w:r>
    </w:p>
    <w:p w:rsidR="001E73E4" w:rsidRDefault="00C2454D">
      <w:pPr>
        <w:pStyle w:val="normal"/>
        <w:spacing w:line="360" w:lineRule="auto"/>
        <w:ind w:firstLine="851"/>
        <w:jc w:val="both"/>
      </w:pPr>
      <w:r>
        <w:t>3) Η ευαισθητοποίηση του κοινωνικού συνόλου σε θέματα Ειδικής Αγωγής/ Αναπηρίας για την αποδοχή των ατόμων με Αναπηρία από το κοινωνικό σύνολο και την ισότιμη συμμετοχή τους σε όλες τις εκφάνσεις της κοινωνικής ζωής.</w:t>
      </w:r>
    </w:p>
    <w:p w:rsidR="001E73E4" w:rsidRDefault="00C2454D">
      <w:pPr>
        <w:pStyle w:val="normal"/>
        <w:spacing w:line="360" w:lineRule="auto"/>
        <w:ind w:firstLine="851"/>
        <w:jc w:val="both"/>
      </w:pPr>
      <w:r>
        <w:t xml:space="preserve">4)  Η συνεργασία του Συλλόγου με: </w:t>
      </w:r>
    </w:p>
    <w:p w:rsidR="001E73E4" w:rsidRDefault="00C2454D">
      <w:pPr>
        <w:pStyle w:val="normal"/>
        <w:spacing w:line="360" w:lineRule="auto"/>
        <w:ind w:firstLine="851"/>
        <w:jc w:val="both"/>
      </w:pPr>
      <w:r>
        <w:t xml:space="preserve">     α. το Υπουργείο Παιδείας, Θρησκευμάτων,</w:t>
      </w:r>
      <w:r>
        <w:rPr>
          <w:color w:val="444444"/>
          <w:highlight w:val="white"/>
        </w:rPr>
        <w:t xml:space="preserve"> </w:t>
      </w:r>
      <w:r>
        <w:rPr>
          <w:highlight w:val="white"/>
        </w:rPr>
        <w:t xml:space="preserve">Πολιτισμού και Αθλητισμού, </w:t>
      </w:r>
      <w:r>
        <w:t xml:space="preserve">τα Ανώτατα Εκπαιδευτικά Ιδρύματα, τους επιστημονικούς φορείς, τους Συλλόγους Γονέων και Κηδεμόνων, τους συλλόγους εκπαιδευτικών, τις κατά τόπους Περιφέρειες, τους Οργανισμούς Τοπικής Αυτοδιοίκησης, τους κοινωνικούς συλλόγους και Ομοσπονδίες για τη δυναμική προάσπιση των δικαιωμάτων των ατόμων με Αναπηρία με σκοπό τη βελτίωση της ποιότητας ζωής τους και την ισότιμη αντιμετώπισή τους στην εκπαίδευση, καθώς και την επαγγελματική και κοινωνική ζωή. </w:t>
      </w:r>
    </w:p>
    <w:p w:rsidR="001E73E4" w:rsidRDefault="00C2454D">
      <w:pPr>
        <w:pStyle w:val="normal"/>
        <w:spacing w:line="360" w:lineRule="auto"/>
        <w:ind w:firstLine="851"/>
        <w:jc w:val="both"/>
      </w:pPr>
      <w:r>
        <w:t xml:space="preserve">    β. με εθνικούς και διεθνείς οργανισμούς σχετικούς με θέματα Ειδικής Αγωγής, για την ενημέρωση και την  ανταλλαγή σύγχρονων επιστημονικών απόψεων, μεθόδων και προβληματισμών.</w:t>
      </w:r>
    </w:p>
    <w:p w:rsidR="001E73E4" w:rsidRDefault="00C2454D">
      <w:pPr>
        <w:pStyle w:val="normal"/>
        <w:spacing w:line="360" w:lineRule="auto"/>
        <w:ind w:firstLine="851"/>
        <w:jc w:val="both"/>
      </w:pPr>
      <w:r>
        <w:lastRenderedPageBreak/>
        <w:t xml:space="preserve">5) </w:t>
      </w:r>
      <w:r w:rsidR="00DF2527" w:rsidRPr="009F1255">
        <w:t>Η συνεργασία του Συλλόγου με ανώτερα εκπαιδευτικά στελέχη, σχολικούς συμβούλους, με όλες τις ειδικότητες που ασχολούνται επαγγελματικά και προσφέρουν στον τομέα της Ειδικής Αγωγής και με όλους τους αρμόδιους φορείς για τη θεσμική και νομοθετική κατοχύρωση των επαγγελματικών δικαιωμάτων των Εκπαιδευτικών Ειδικής Αγωγής της πρωτοβάθμιας εκπαίδευσης με βασικό τίτλο σπουδών πανεπιστημιακής εκπαίδευσης στην Ειδική Αγωγή (ΠΕ 71, ΠΕ61 ή όπως αλλιώς ορίζεται στην εκάστοτε νομοθεσία)</w:t>
      </w:r>
      <w:r>
        <w:t>.</w:t>
      </w:r>
    </w:p>
    <w:p w:rsidR="001E73E4" w:rsidRDefault="00C2454D">
      <w:pPr>
        <w:pStyle w:val="normal"/>
        <w:spacing w:line="360" w:lineRule="auto"/>
        <w:ind w:firstLine="851"/>
        <w:jc w:val="both"/>
      </w:pPr>
      <w:r>
        <w:t>6) Η συμβουλευτική υποστήριξη των ατόμων με αναπηρία, των γονέων και εκπαιδευτικών που εμπλέκονται στη Γενική και Ειδική Αγωγή</w:t>
      </w:r>
      <w:r>
        <w:rPr>
          <w:b/>
        </w:rPr>
        <w:t>.</w:t>
      </w:r>
    </w:p>
    <w:p w:rsidR="001E73E4" w:rsidRDefault="00C2454D">
      <w:pPr>
        <w:pStyle w:val="normal"/>
        <w:spacing w:line="360" w:lineRule="auto"/>
        <w:ind w:firstLine="851"/>
        <w:jc w:val="both"/>
      </w:pPr>
      <w:r>
        <w:t>7) Η συνεχής επαγγελματική κατάρτιση και επιμόρφωση των μελών του Συλλόγου για την βελτίωση και αναβάθμιση του επιστημονικού επιπέδου αυτών.</w:t>
      </w:r>
    </w:p>
    <w:p w:rsidR="001E73E4" w:rsidRDefault="00C2454D">
      <w:pPr>
        <w:pStyle w:val="normal"/>
        <w:spacing w:line="360" w:lineRule="auto"/>
        <w:ind w:firstLine="851"/>
        <w:jc w:val="both"/>
      </w:pPr>
      <w:r>
        <w:t>8) Η προώθηση και διενέργεια ερευνητικών προγραμμάτων αναφορικά με τις μεθόδους και την τεχνολογία στην εκπαίδευση ατόμων με αναπηρία.</w:t>
      </w:r>
    </w:p>
    <w:p w:rsidR="001E73E4" w:rsidRDefault="00C2454D">
      <w:pPr>
        <w:pStyle w:val="normal"/>
        <w:spacing w:line="360" w:lineRule="auto"/>
        <w:ind w:firstLine="851"/>
        <w:jc w:val="both"/>
      </w:pPr>
      <w:r>
        <w:t>9) Η ανάπτυξη στενότερων δεσμών φιλίας, αλληλεγγύης και αλληλοβοήθειας μεταξύ των μελών του Συλλόγου.</w:t>
      </w:r>
    </w:p>
    <w:p w:rsidR="001E73E4" w:rsidRDefault="00C2454D">
      <w:pPr>
        <w:pStyle w:val="normal"/>
        <w:numPr>
          <w:ilvl w:val="2"/>
          <w:numId w:val="1"/>
        </w:numPr>
        <w:spacing w:line="360" w:lineRule="auto"/>
        <w:ind w:left="0" w:firstLine="851"/>
        <w:jc w:val="both"/>
        <w:rPr>
          <w:b/>
          <w:u w:val="single"/>
        </w:rPr>
      </w:pPr>
      <w:r>
        <w:t>Ο σεβασμός του ανθρώπου, της ελεύθερης ανάπτυξης της προσωπικότητάς του, της προσωπικής ελευθερίας και ανάπτυξης αυτού.</w:t>
      </w:r>
    </w:p>
    <w:p w:rsidR="00DF2527" w:rsidRDefault="00DF2527">
      <w:pPr>
        <w:pStyle w:val="normal"/>
        <w:spacing w:line="360" w:lineRule="auto"/>
        <w:ind w:firstLine="851"/>
        <w:jc w:val="center"/>
        <w:rPr>
          <w:b/>
          <w:u w:val="single"/>
        </w:rPr>
      </w:pPr>
    </w:p>
    <w:p w:rsidR="001E73E4" w:rsidRDefault="00C2454D">
      <w:pPr>
        <w:pStyle w:val="normal"/>
        <w:spacing w:line="360" w:lineRule="auto"/>
        <w:ind w:firstLine="851"/>
        <w:jc w:val="center"/>
      </w:pPr>
      <w:r>
        <w:rPr>
          <w:b/>
          <w:u w:val="single"/>
        </w:rPr>
        <w:t>Άρθρο 3</w:t>
      </w:r>
      <w:r>
        <w:rPr>
          <w:b/>
          <w:u w:val="single"/>
          <w:vertAlign w:val="superscript"/>
        </w:rPr>
        <w:t>ο</w:t>
      </w:r>
    </w:p>
    <w:p w:rsidR="001E73E4" w:rsidRDefault="00C2454D">
      <w:pPr>
        <w:pStyle w:val="normal"/>
        <w:spacing w:line="360" w:lineRule="auto"/>
        <w:ind w:firstLine="851"/>
        <w:jc w:val="both"/>
      </w:pPr>
      <w:r>
        <w:t xml:space="preserve">Η πραγματοποίηση των σκοπών του Συλλόγου που εκτίθενται στο προηγούμενο άρθρο, θα επιδιώκεται </w:t>
      </w:r>
      <w:r>
        <w:rPr>
          <w:b/>
        </w:rPr>
        <w:t>με κάθε νόμιμο και πρόσφορο μέσο, όπως με</w:t>
      </w:r>
      <w:r>
        <w:t>:</w:t>
      </w:r>
    </w:p>
    <w:p w:rsidR="001E73E4" w:rsidRDefault="00C2454D">
      <w:pPr>
        <w:pStyle w:val="normal"/>
        <w:spacing w:line="360" w:lineRule="auto"/>
        <w:jc w:val="both"/>
      </w:pPr>
      <w:r>
        <w:t xml:space="preserve">             1)  τη μελέτη και την από κοινού επίλυση των προβλημάτων των μελών του Συλλόγου, όπως αυτά ανακύπτουν στον χώρο της Ειδικής Αγωγής.</w:t>
      </w:r>
    </w:p>
    <w:p w:rsidR="001E73E4" w:rsidRDefault="00C2454D">
      <w:pPr>
        <w:pStyle w:val="normal"/>
        <w:spacing w:line="360" w:lineRule="auto"/>
        <w:ind w:firstLine="851"/>
        <w:jc w:val="both"/>
      </w:pPr>
      <w:r>
        <w:t>2) τη συνεργασία με άλλους επιστημονικούς και επαγγελματικούς συλλόγους, αποσκοπώντας στην διευθέτηση τυχόν διαφορών και την προώθηση κοινών στόχων.</w:t>
      </w:r>
    </w:p>
    <w:p w:rsidR="001E73E4" w:rsidRDefault="00C2454D">
      <w:pPr>
        <w:pStyle w:val="normal"/>
        <w:spacing w:line="360" w:lineRule="auto"/>
        <w:ind w:firstLine="851"/>
        <w:jc w:val="both"/>
      </w:pPr>
      <w:r>
        <w:t xml:space="preserve">3) </w:t>
      </w:r>
      <w:r w:rsidR="00DF2527" w:rsidRPr="009F1255">
        <w:t xml:space="preserve">τη χρησιμοποίηση παντός πρόσφορου μέσου (όπως εκπαιδευτικά σεμινάρια και διαλέξεις επιμορφωτικού και επαγγελματικού χαρακτήρα προς τα μέλη του καθώς και για την </w:t>
      </w:r>
      <w:proofErr w:type="spellStart"/>
      <w:r w:rsidR="00DF2527" w:rsidRPr="009F1255">
        <w:t>επανακατάρτιση</w:t>
      </w:r>
      <w:proofErr w:type="spellEnd"/>
      <w:r w:rsidR="00DF2527" w:rsidRPr="009F1255">
        <w:t xml:space="preserve"> των συμμετεχόντων-μελών, επίσης συνέδρια και εκδόσεις προς τα μέλη του συλλόγου, δημοσιεύσεις σε ηλεκτρονικά μέσα κ</w:t>
      </w:r>
      <w:r w:rsidR="00DF2527">
        <w:t>.λ</w:t>
      </w:r>
      <w:r w:rsidR="00DF2527" w:rsidRPr="009F1255">
        <w:t>π.) για την επεξεργασία και προβολή των θεμάτων που περιλαμβάνονται στο γνωστικό πεδίο της Ειδικής Αγωγής και με απώτερο στόχο την υπεύθυνη και συστηματική πληροφόρηση της κοινωνίας σχετικά με τα θέματα αυτά.</w:t>
      </w:r>
    </w:p>
    <w:p w:rsidR="00DF2527" w:rsidRDefault="00DF2527">
      <w:pPr>
        <w:pStyle w:val="normal"/>
        <w:spacing w:line="360" w:lineRule="auto"/>
        <w:ind w:firstLine="851"/>
        <w:jc w:val="both"/>
      </w:pPr>
    </w:p>
    <w:p w:rsidR="001E73E4" w:rsidRDefault="00C2454D">
      <w:pPr>
        <w:pStyle w:val="normal"/>
        <w:spacing w:line="360" w:lineRule="auto"/>
        <w:ind w:firstLine="851"/>
        <w:jc w:val="both"/>
      </w:pPr>
      <w:r>
        <w:lastRenderedPageBreak/>
        <w:t>4) υπομνήματα προς τις Αρχές (εκπαιδευτικές, διοικητικές κ.α.), με ανακοινώσεις και άρθρα στον τύπο και στα λοιπά Μέσα Μαζικής Ενημέρωσης, με συντονισμό της δράσης με άλλους συλλόγους και φορείς στον χώρο της Ειδικής Αγωγής, με επαφή με διεθνείς οργανώσεις, καθώς και με κινητοποιήσεις ανάλογα με τις εκάστοτε διαμορφωμένες συνθήκες και ανάγκες.</w:t>
      </w:r>
    </w:p>
    <w:p w:rsidR="001E73E4" w:rsidRDefault="00C2454D">
      <w:pPr>
        <w:pStyle w:val="normal"/>
        <w:spacing w:line="360" w:lineRule="auto"/>
        <w:ind w:firstLine="851"/>
        <w:jc w:val="both"/>
      </w:pPr>
      <w:r>
        <w:t>5) τη σύσταση επιτροπών μελέτης και έρευνας για θέματα σχετικά με την επιστήμη της Ειδικής Αγωγής.</w:t>
      </w:r>
    </w:p>
    <w:p w:rsidR="001E73E4" w:rsidRDefault="00C2454D">
      <w:pPr>
        <w:pStyle w:val="normal"/>
        <w:spacing w:line="360" w:lineRule="auto"/>
        <w:ind w:firstLine="851"/>
        <w:jc w:val="both"/>
        <w:rPr>
          <w:b/>
          <w:u w:val="single"/>
        </w:rPr>
      </w:pPr>
      <w:r>
        <w:t>6) την ανάπτυξη γενικά κάθε πρόσφορης δραστηριότητας στα πλαίσια των σκοπών του Συλλόγου.</w:t>
      </w:r>
    </w:p>
    <w:p w:rsidR="00DF2527" w:rsidRDefault="00DF2527">
      <w:pPr>
        <w:pStyle w:val="normal"/>
        <w:spacing w:line="360" w:lineRule="auto"/>
        <w:jc w:val="center"/>
        <w:rPr>
          <w:b/>
          <w:u w:val="single"/>
        </w:rPr>
      </w:pPr>
    </w:p>
    <w:p w:rsidR="001E73E4" w:rsidRDefault="00C2454D">
      <w:pPr>
        <w:pStyle w:val="normal"/>
        <w:spacing w:line="360" w:lineRule="auto"/>
        <w:jc w:val="center"/>
      </w:pPr>
      <w:r>
        <w:rPr>
          <w:b/>
          <w:u w:val="single"/>
        </w:rPr>
        <w:t>Άρθρο 4</w:t>
      </w:r>
      <w:r>
        <w:rPr>
          <w:b/>
          <w:u w:val="single"/>
          <w:vertAlign w:val="superscript"/>
        </w:rPr>
        <w:t>ο</w:t>
      </w:r>
    </w:p>
    <w:p w:rsidR="001E73E4" w:rsidRDefault="00C2454D">
      <w:pPr>
        <w:pStyle w:val="normal"/>
        <w:spacing w:line="360" w:lineRule="auto"/>
        <w:ind w:firstLine="720"/>
        <w:jc w:val="both"/>
      </w:pPr>
      <w:r>
        <w:t xml:space="preserve">Τα </w:t>
      </w:r>
      <w:r>
        <w:rPr>
          <w:b/>
        </w:rPr>
        <w:t xml:space="preserve">μέλη </w:t>
      </w:r>
      <w:r>
        <w:t>του Συλλόγου διακρίνονται σε τακτικά, έκτακτα και επίτιμα.</w:t>
      </w:r>
    </w:p>
    <w:p w:rsidR="001E73E4" w:rsidRDefault="00C2454D">
      <w:pPr>
        <w:pStyle w:val="normal"/>
        <w:spacing w:line="360" w:lineRule="auto"/>
        <w:jc w:val="both"/>
      </w:pPr>
      <w:r>
        <w:tab/>
      </w:r>
      <w:r>
        <w:rPr>
          <w:b/>
        </w:rPr>
        <w:t>Τακτικά μέλη</w:t>
      </w:r>
      <w:r>
        <w:t xml:space="preserve"> του Συλλόγου μπορούν να γίνουν όσοι πληρούν τις κάτωθι προϋποθέσεις :</w:t>
      </w:r>
    </w:p>
    <w:p w:rsidR="00DF2527" w:rsidRPr="00C20C2D" w:rsidRDefault="00DF2527" w:rsidP="00C20C2D">
      <w:pPr>
        <w:pStyle w:val="normal"/>
        <w:spacing w:line="360" w:lineRule="auto"/>
        <w:ind w:firstLine="720"/>
        <w:jc w:val="both"/>
      </w:pPr>
      <w:r w:rsidRPr="009F1255">
        <w:t xml:space="preserve">α) Είναι </w:t>
      </w:r>
      <w:r w:rsidRPr="00C20C2D">
        <w:t>απόφοιτοι</w:t>
      </w:r>
      <w:r w:rsidRPr="009F1255">
        <w:t xml:space="preserve"> πανεπιστημιακών τμημάτων Ειδικής Αγωγής των Ελληνικών Πανεπιστημίων </w:t>
      </w:r>
      <w:r w:rsidRPr="00C20C2D">
        <w:t>ή</w:t>
      </w:r>
    </w:p>
    <w:p w:rsidR="00DF2527" w:rsidRDefault="00DF2527" w:rsidP="00C20C2D">
      <w:pPr>
        <w:pStyle w:val="normal"/>
        <w:spacing w:line="360" w:lineRule="auto"/>
        <w:ind w:firstLine="720"/>
        <w:jc w:val="both"/>
      </w:pPr>
      <w:r w:rsidRPr="009F1255">
        <w:t>β) Είναι απόφοιτοι πανεπιστημιακών τμημάτων Ειδικής Αγωγής του εξωτερικού με τίτλο σπουδών αναγνωρισμένο και ισότιμο με τους αντίστοιχους τίτλους πανεπιστημιακών τμημάτων Ειδικής Αγωγής Ελληνικών Πανεπιστημίων και</w:t>
      </w:r>
    </w:p>
    <w:p w:rsidR="001E73E4" w:rsidRDefault="00C2454D" w:rsidP="00DF2527">
      <w:pPr>
        <w:pStyle w:val="normal"/>
        <w:spacing w:line="360" w:lineRule="auto"/>
        <w:jc w:val="both"/>
      </w:pPr>
      <w:r>
        <w:tab/>
        <w:t xml:space="preserve">γ) Αποδέχονται όλους τους σκοπούς του Συλλόγου. </w:t>
      </w:r>
    </w:p>
    <w:p w:rsidR="001E73E4" w:rsidRDefault="00C2454D">
      <w:pPr>
        <w:pStyle w:val="normal"/>
        <w:spacing w:line="360" w:lineRule="auto"/>
        <w:jc w:val="both"/>
      </w:pPr>
      <w:r>
        <w:tab/>
        <w:t>Όλα τα ιδρυτικά είναι και τακτικά μέλη του Σωματείου.</w:t>
      </w:r>
    </w:p>
    <w:p w:rsidR="001E73E4" w:rsidRDefault="00C2454D">
      <w:pPr>
        <w:pStyle w:val="normal"/>
        <w:spacing w:line="360" w:lineRule="auto"/>
        <w:jc w:val="both"/>
        <w:rPr>
          <w:highlight w:val="yellow"/>
        </w:rPr>
      </w:pPr>
      <w:r>
        <w:tab/>
      </w:r>
      <w:r>
        <w:rPr>
          <w:b/>
        </w:rPr>
        <w:t>Έκτακτα μέλη</w:t>
      </w:r>
      <w:r>
        <w:t xml:space="preserve"> του Συλλόγου μπορούν να γίνουν φοιτητές των πανεπιστημιακών τμημάτων Ειδικής Αγωγής Ανώτατων Εκπαιδευτικών Ιδρυμάτων ημεδαπής και αλλοδαπής. Τα έκτακτα μέλη καταβάλλουν για δικαίωμα εγγραφής και συνδρομής το μισό απ’ ότι καταβάλλουν τα τακτικά μέλη, έχουν τα ίδια δικαιώματα και υποχρεώσεις με αυτά, εκτός από τα δικαιώματα του εκλέγειν και εκλέγεσθαι και της συμμετοχής στις Γ.Σ. του σωματείου με δικαίωμα ψήφου (έχουν όμως στις Γ.Σ. δικαίωμα λόγου). </w:t>
      </w:r>
      <w:r w:rsidR="00DF2527" w:rsidRPr="009F1255">
        <w:t>Μπορούν δε να αποκτήσουν και τα δικαιώματα αυτά μετά την εγγραφή τους ως τακτικών μελών με απόφαση της Γ.Σ., μόλις γίνουν πτυχιούχοι των σχολών τους.</w:t>
      </w:r>
      <w:r>
        <w:rPr>
          <w:highlight w:val="yellow"/>
        </w:rPr>
        <w:t xml:space="preserve"> </w:t>
      </w:r>
    </w:p>
    <w:p w:rsidR="001E73E4" w:rsidRDefault="00C2454D">
      <w:pPr>
        <w:pStyle w:val="normal"/>
        <w:spacing w:line="360" w:lineRule="auto"/>
        <w:ind w:firstLine="851"/>
        <w:jc w:val="both"/>
        <w:rPr>
          <w:b/>
        </w:rPr>
      </w:pPr>
      <w:r>
        <w:t xml:space="preserve">Η αίτηση εγγραφής απευθύνεται προς το Διοικητικό Συμβούλιο, εγκρίνεται από αυτό και επικυρώνεται από την αμέσως επόμενη Γενική Συνέλευση. Η Γενική Συνέλευση μπορεί επίσης να εγκρίνει ύστερα από εξέταση κατά περίπτωση, την εγγραφή μελών τα οποία υπέβαλλαν αίτηση που απορρίφθηκε από το Δ.Σ. </w:t>
      </w:r>
    </w:p>
    <w:p w:rsidR="001E73E4" w:rsidRDefault="00C2454D">
      <w:pPr>
        <w:pStyle w:val="normal"/>
        <w:spacing w:line="360" w:lineRule="auto"/>
        <w:jc w:val="both"/>
        <w:rPr>
          <w:b/>
          <w:u w:val="single"/>
        </w:rPr>
      </w:pPr>
      <w:r>
        <w:rPr>
          <w:b/>
        </w:rPr>
        <w:lastRenderedPageBreak/>
        <w:tab/>
        <w:t>Επίτιμα μέλη</w:t>
      </w:r>
      <w:r>
        <w:t xml:space="preserve"> ανακηρύσσονται από την Γενική Συνέλευση του Συλλόγου, ύστερα από πρόταση τακτικού μέλους του Συλλόγου, εφόσον κριθεί ότι προσέφεραν σημαντικές υπηρεσίες για την προαγωγή θεμάτων στον χώρο της Ειδικής Αγωγής ή ότι συνέβαλαν ιδιαίτερα στην προώθηση των σκοπών του Συλλόγου.</w:t>
      </w:r>
    </w:p>
    <w:p w:rsidR="001E73E4" w:rsidRDefault="00C2454D">
      <w:pPr>
        <w:pStyle w:val="normal"/>
        <w:spacing w:line="360" w:lineRule="auto"/>
        <w:jc w:val="center"/>
      </w:pPr>
      <w:r>
        <w:rPr>
          <w:b/>
          <w:u w:val="single"/>
        </w:rPr>
        <w:t>Άρθρο 5</w:t>
      </w:r>
      <w:r>
        <w:rPr>
          <w:b/>
          <w:u w:val="single"/>
          <w:vertAlign w:val="superscript"/>
        </w:rPr>
        <w:t>ο</w:t>
      </w:r>
    </w:p>
    <w:p w:rsidR="001E73E4" w:rsidRDefault="00C2454D">
      <w:pPr>
        <w:pStyle w:val="normal"/>
        <w:spacing w:line="360" w:lineRule="auto"/>
        <w:ind w:firstLine="851"/>
        <w:jc w:val="both"/>
      </w:pPr>
      <w:r>
        <w:t>Τα</w:t>
      </w:r>
      <w:r>
        <w:rPr>
          <w:b/>
        </w:rPr>
        <w:t xml:space="preserve"> τακτικά μέλη </w:t>
      </w:r>
      <w:r>
        <w:t>του Συλλόγου έχουν ίσα δικαιώματα και υποχρεώσεις.</w:t>
      </w:r>
    </w:p>
    <w:p w:rsidR="001E73E4" w:rsidRDefault="00C2454D">
      <w:pPr>
        <w:pStyle w:val="normal"/>
        <w:spacing w:line="360" w:lineRule="auto"/>
        <w:ind w:firstLine="851"/>
        <w:jc w:val="both"/>
      </w:pPr>
      <w:r>
        <w:t xml:space="preserve">Ειδικότερα </w:t>
      </w:r>
      <w:r>
        <w:rPr>
          <w:b/>
        </w:rPr>
        <w:t>δικαιούνται</w:t>
      </w:r>
      <w:r>
        <w:t>:</w:t>
      </w:r>
    </w:p>
    <w:p w:rsidR="001E73E4" w:rsidRDefault="00C2454D">
      <w:pPr>
        <w:pStyle w:val="normal"/>
        <w:spacing w:line="360" w:lineRule="auto"/>
        <w:ind w:firstLine="851"/>
        <w:jc w:val="both"/>
      </w:pPr>
      <w:r>
        <w:t>α) Να συμμετέχουν στις Γενικές Συνελεύσεις και παίρνουν μέρος στις συζητήσεις, καθώς και στις ψηφοφορίες</w:t>
      </w:r>
    </w:p>
    <w:p w:rsidR="001E73E4" w:rsidRDefault="00C2454D">
      <w:pPr>
        <w:pStyle w:val="normal"/>
        <w:spacing w:line="360" w:lineRule="auto"/>
        <w:ind w:firstLine="851"/>
        <w:jc w:val="both"/>
      </w:pPr>
      <w:r>
        <w:t>β) Να εκλέγουν τη Διοίκηση του Συλλόγου και να εκλέγονται σε κάθε αξίωμά της.</w:t>
      </w:r>
    </w:p>
    <w:p w:rsidR="001E73E4" w:rsidRDefault="00C2454D">
      <w:pPr>
        <w:pStyle w:val="normal"/>
        <w:spacing w:line="360" w:lineRule="auto"/>
        <w:ind w:firstLine="851"/>
        <w:jc w:val="both"/>
      </w:pPr>
      <w:r>
        <w:t>γ) Να ασκούν έλεγχο για κάθε ενέργεια του Δ.Σ. και των επιτροπών του Συλλόγου κατά τις Γενικές Συνελεύσεις.</w:t>
      </w:r>
    </w:p>
    <w:p w:rsidR="001E73E4" w:rsidRDefault="00C2454D">
      <w:pPr>
        <w:pStyle w:val="normal"/>
        <w:spacing w:line="360" w:lineRule="auto"/>
        <w:ind w:firstLine="851"/>
        <w:jc w:val="both"/>
        <w:rPr>
          <w:b/>
        </w:rPr>
      </w:pPr>
      <w:r>
        <w:t>δ) Να συμμετέχουν ενεργά σε όλες τις δραστηριότητες του Συλλόγου.</w:t>
      </w:r>
    </w:p>
    <w:p w:rsidR="001E73E4" w:rsidRDefault="00C2454D">
      <w:pPr>
        <w:pStyle w:val="normal"/>
        <w:spacing w:line="360" w:lineRule="auto"/>
        <w:ind w:firstLine="851"/>
        <w:jc w:val="both"/>
      </w:pPr>
      <w:r>
        <w:rPr>
          <w:b/>
        </w:rPr>
        <w:t>Υποχρεούνται</w:t>
      </w:r>
      <w:r>
        <w:t xml:space="preserve"> αντίστοιχα:</w:t>
      </w:r>
    </w:p>
    <w:p w:rsidR="001E73E4" w:rsidRDefault="00C2454D">
      <w:pPr>
        <w:pStyle w:val="normal"/>
        <w:spacing w:line="360" w:lineRule="auto"/>
        <w:ind w:firstLine="851"/>
        <w:jc w:val="both"/>
      </w:pPr>
      <w:r>
        <w:t>α) Να τηρούν τους όρους του Καταστατικού.</w:t>
      </w:r>
    </w:p>
    <w:p w:rsidR="001E73E4" w:rsidRDefault="00C2454D">
      <w:pPr>
        <w:pStyle w:val="normal"/>
        <w:spacing w:line="360" w:lineRule="auto"/>
        <w:ind w:firstLine="851"/>
        <w:jc w:val="both"/>
      </w:pPr>
      <w:r>
        <w:t>β) Να σέβονται τις αποφάσεις των Γ.Σ. και του Δ.Σ., που λαμβάνονται σύμφωνα με τις προβλεπόμενες στο Καταστατικό διαδικασίες.</w:t>
      </w:r>
    </w:p>
    <w:p w:rsidR="001E73E4" w:rsidRDefault="00C2454D">
      <w:pPr>
        <w:pStyle w:val="normal"/>
        <w:spacing w:line="360" w:lineRule="auto"/>
        <w:ind w:firstLine="851"/>
        <w:jc w:val="both"/>
      </w:pPr>
      <w:r>
        <w:t xml:space="preserve">γ) </w:t>
      </w:r>
      <w:r w:rsidR="00DF2527" w:rsidRPr="009F1255">
        <w:t>Να συμπληρώνουν εφάπαξ την αίτηση εγγραφής και να καταβάλλουν την περιοδική συνδρομή, που καθορίζεται από την Γενική Συνέλευση. Η πρώτη κατάθεση της συνδρομής ισοδυναμεί με την εγγραφή τους στον ΣΑΤΕΑ</w:t>
      </w:r>
      <w:r w:rsidR="00DF2527">
        <w:t>.</w:t>
      </w:r>
    </w:p>
    <w:p w:rsidR="001E73E4" w:rsidRDefault="00C2454D">
      <w:pPr>
        <w:pStyle w:val="normal"/>
        <w:spacing w:line="360" w:lineRule="auto"/>
        <w:ind w:firstLine="851"/>
        <w:jc w:val="both"/>
      </w:pPr>
      <w:r>
        <w:t>δ) Να συμμετέχουν ως εκπρόσωποι του Συλλόγου σε όργανα λήψης αποφάσεων του Κράτους, ΝΠΔΔ ή ΟΤΑ, μόνο όμως μετά από σχετική απόφαση του Δ.Σ. ή της Γ.Σ.. Εφόσον την ευθύνη της εκπροσώπησης του Συλλόγου από κάποιο μέλος αναλαμβάνει το Δ.Σ., η αμέσως επόμενη Γ.Σ. επικυρώνει ή αναιρεί την σχετική απόφαση.</w:t>
      </w:r>
    </w:p>
    <w:p w:rsidR="001E73E4" w:rsidRDefault="00C2454D">
      <w:pPr>
        <w:pStyle w:val="normal"/>
        <w:spacing w:line="360" w:lineRule="auto"/>
        <w:ind w:firstLine="851"/>
        <w:jc w:val="both"/>
        <w:rPr>
          <w:highlight w:val="yellow"/>
        </w:rPr>
      </w:pPr>
      <w:r>
        <w:t xml:space="preserve">ε) </w:t>
      </w:r>
      <w:r w:rsidR="00DF2527" w:rsidRPr="009F1255">
        <w:t>Να  μην εκπροσωπούν δημόσια το Σύλλογο χωρίς σχετ</w:t>
      </w:r>
      <w:r w:rsidR="00DF2527">
        <w:t>ική απόφαση του Δ.Σ. ή της Γ.Σ.</w:t>
      </w:r>
      <w:r w:rsidR="00DF2527" w:rsidRPr="009F1255">
        <w:t xml:space="preserve">, για οποιοδήποτε θέμα. </w:t>
      </w:r>
      <w:r w:rsidR="00DF2527" w:rsidRPr="009F1255">
        <w:rPr>
          <w:rFonts w:eastAsia="Arial"/>
        </w:rPr>
        <w:t>Το ΔΣ μετά από ειδική πράξη του, μπορεί να ορίσει εκπροσώπησή του, από μη εκλεγμένο μέλος σε αυτό</w:t>
      </w:r>
      <w:r w:rsidR="00DF2527">
        <w:rPr>
          <w:rFonts w:eastAsia="Arial"/>
        </w:rPr>
        <w:t>.</w:t>
      </w:r>
    </w:p>
    <w:p w:rsidR="00DF2527" w:rsidRDefault="00DF2527">
      <w:pPr>
        <w:pStyle w:val="normal"/>
        <w:spacing w:line="360" w:lineRule="auto"/>
        <w:ind w:firstLine="851"/>
        <w:jc w:val="both"/>
      </w:pPr>
      <w:r w:rsidRPr="009F1255">
        <w:t>Επιπρόσθετα, τα τακτικά μέλη υποχρεούνται 1. να σέβονται τον κώδικα δεοντολογίας εκπροσώπησής του, εκφέροντας μόνο τις θέσεις του Συλλόγου, ιδίως όταν τον εκπροσωπούν, διαχωρίζοντας τες από τις προσωπικές τους απόψεις (λ.χ. κομματικές) και 2. να μη συμμετέχουν σε άλλο Διοικητικό Συμβούλιο συναφούς επιστημονικού Συλλόγου</w:t>
      </w:r>
      <w:r>
        <w:t>.</w:t>
      </w:r>
    </w:p>
    <w:p w:rsidR="001E73E4" w:rsidRDefault="00C2454D">
      <w:pPr>
        <w:pStyle w:val="normal"/>
        <w:spacing w:line="360" w:lineRule="auto"/>
        <w:ind w:firstLine="851"/>
        <w:jc w:val="both"/>
      </w:pPr>
      <w:r>
        <w:lastRenderedPageBreak/>
        <w:t xml:space="preserve">Τα επίτιμα μέλη του Συλλόγου έχουν τα ίδια δικαιώματα και υποχρεώσεις με τα τακτικά εκτός του ότι : </w:t>
      </w:r>
    </w:p>
    <w:p w:rsidR="001E73E4" w:rsidRDefault="00C2454D">
      <w:pPr>
        <w:pStyle w:val="normal"/>
        <w:spacing w:line="360" w:lineRule="auto"/>
        <w:ind w:firstLine="851"/>
        <w:jc w:val="both"/>
      </w:pPr>
      <w:r>
        <w:t>α) Δεν έχουν το δικαίωμα του εκλέγειν και εκλέγεσθαι.</w:t>
      </w:r>
    </w:p>
    <w:p w:rsidR="001E73E4" w:rsidRDefault="00C2454D">
      <w:pPr>
        <w:pStyle w:val="normal"/>
        <w:spacing w:line="360" w:lineRule="auto"/>
        <w:ind w:firstLine="851"/>
        <w:jc w:val="both"/>
      </w:pPr>
      <w:r>
        <w:t>β) Δεν έχουν υποχρέωση καταβολής οποιασδήποτε εισφοράς.</w:t>
      </w:r>
    </w:p>
    <w:p w:rsidR="001E73E4" w:rsidRDefault="00C2454D">
      <w:pPr>
        <w:pStyle w:val="normal"/>
        <w:spacing w:line="360" w:lineRule="auto"/>
        <w:ind w:firstLine="851"/>
        <w:jc w:val="both"/>
        <w:rPr>
          <w:b/>
          <w:u w:val="single"/>
        </w:rPr>
      </w:pPr>
      <w:r>
        <w:t>Όλα τα μέλη του Συλλόγου έχουν το δικαίωμα να εκφράζουν τις απόψεις  τους και να διατηρούν και να εκφράζουν τις διαφωνίες τους προς τις αποφάσεις του Συλλόγου, εφόσον δεν εμφανίζονται να μιλούν εκ μέρους και για λογαριασμό του Συλλόγου.</w:t>
      </w:r>
    </w:p>
    <w:p w:rsidR="001E73E4" w:rsidRDefault="00C2454D">
      <w:pPr>
        <w:pStyle w:val="normal"/>
        <w:spacing w:line="360" w:lineRule="auto"/>
        <w:jc w:val="center"/>
      </w:pPr>
      <w:r>
        <w:rPr>
          <w:b/>
          <w:u w:val="single"/>
        </w:rPr>
        <w:t>Άρθρο 6</w:t>
      </w:r>
      <w:r>
        <w:rPr>
          <w:b/>
          <w:u w:val="single"/>
          <w:vertAlign w:val="superscript"/>
        </w:rPr>
        <w:t>ο</w:t>
      </w:r>
    </w:p>
    <w:p w:rsidR="001E73E4" w:rsidRDefault="00C2454D">
      <w:pPr>
        <w:pStyle w:val="normal"/>
        <w:spacing w:line="360" w:lineRule="auto"/>
        <w:ind w:firstLine="851"/>
        <w:jc w:val="both"/>
      </w:pPr>
      <w:r>
        <w:t xml:space="preserve">Μέλος του Συλλόγου, τακτικό, έκτακτο ή επίτιμο, </w:t>
      </w:r>
      <w:r>
        <w:rPr>
          <w:b/>
        </w:rPr>
        <w:t>διαγράφεται</w:t>
      </w:r>
      <w:r>
        <w:t xml:space="preserve"> από την Γ.Σ., ύστερα από εισήγηση του Δ.Σ. ή 10 τουλάχιστον μελών της όταν :</w:t>
      </w:r>
    </w:p>
    <w:p w:rsidR="001E73E4" w:rsidRDefault="00C2454D">
      <w:pPr>
        <w:pStyle w:val="normal"/>
        <w:spacing w:line="360" w:lineRule="auto"/>
        <w:ind w:firstLine="851"/>
        <w:jc w:val="both"/>
      </w:pPr>
      <w:r>
        <w:t>α) Επιδεικνύει δραστηριότητα αντίθετη ή διαγωγή ασυμβίβαστη με τους σκοπούς του Συλλόγου.</w:t>
      </w:r>
    </w:p>
    <w:p w:rsidR="001E73E4" w:rsidRDefault="00C2454D">
      <w:pPr>
        <w:pStyle w:val="normal"/>
        <w:spacing w:line="360" w:lineRule="auto"/>
        <w:ind w:firstLine="851"/>
        <w:jc w:val="both"/>
      </w:pPr>
      <w:r>
        <w:t>β) Παραβιάζει συστηματικά οποιοδήποτε από τα άρθρα του Καταστατικού ή εμποδίζει την εφαρμογή των νομίμων αποφάσεων των οργάνων του Συλλόγου.</w:t>
      </w:r>
    </w:p>
    <w:p w:rsidR="001E73E4" w:rsidRDefault="00C2454D">
      <w:pPr>
        <w:pStyle w:val="normal"/>
        <w:spacing w:line="360" w:lineRule="auto"/>
        <w:ind w:firstLine="851"/>
        <w:jc w:val="both"/>
      </w:pPr>
      <w:r>
        <w:t>Η πρόταση διαγραφής εισάγεται προς συζήτηση στην πρώτη τακτική ή έκτακτη Γ.Σ. και ταυτόχρονα το υπό διαγραφή μέλος καλείται εγγράφως σε απολογία, με τρόπο που να αποδεικνύεται.</w:t>
      </w:r>
    </w:p>
    <w:p w:rsidR="001E73E4" w:rsidRDefault="00C2454D">
      <w:pPr>
        <w:pStyle w:val="normal"/>
        <w:spacing w:line="360" w:lineRule="auto"/>
        <w:ind w:firstLine="851"/>
        <w:jc w:val="both"/>
      </w:pPr>
      <w:r>
        <w:t xml:space="preserve">Η Γ.Σ. αποφασίζει με μυστική ψηφοφορία και με την πλειοψηφία που ορίζεται στο επόμενο άρθρο 14. Το διαγραφόμενο μέλος δεν έχει δικαίωμα να αποσύρει τις συνδρομές ή δωρεές του προς το Σύλλογο. </w:t>
      </w:r>
    </w:p>
    <w:p w:rsidR="001E73E4" w:rsidRDefault="00C2454D">
      <w:pPr>
        <w:pStyle w:val="normal"/>
        <w:spacing w:line="360" w:lineRule="auto"/>
        <w:ind w:firstLine="851"/>
        <w:jc w:val="both"/>
      </w:pPr>
      <w:r>
        <w:t>Κατά της απόφασης για τη διαγραφή μπορεί να ασκηθεί προσφυγή, σύμφωνα με τον Α.Κ.</w:t>
      </w:r>
    </w:p>
    <w:p w:rsidR="001E73E4" w:rsidRDefault="00C2454D">
      <w:pPr>
        <w:pStyle w:val="normal"/>
        <w:spacing w:line="360" w:lineRule="auto"/>
        <w:ind w:firstLine="851"/>
        <w:jc w:val="both"/>
        <w:rPr>
          <w:b/>
          <w:u w:val="single"/>
        </w:rPr>
      </w:pPr>
      <w:r>
        <w:t xml:space="preserve">Μέλος του Συλλόγου μπορεί να αποχωρήσει οικειοθελώς έπειτα από γραπτή αίτηση στο Δ.Σ. στην οποία να αναφέρονται οι λόγοι για τους οποίους αποχωρεί. Μέλος που αποχωρεί δεν δικαιούται την επιστροφή των εισφορών που έχει δώσει υπέρ του Συλλόγου. </w:t>
      </w:r>
    </w:p>
    <w:p w:rsidR="001E73E4" w:rsidRDefault="00C2454D">
      <w:pPr>
        <w:pStyle w:val="normal"/>
        <w:spacing w:line="360" w:lineRule="auto"/>
        <w:jc w:val="center"/>
      </w:pPr>
      <w:r>
        <w:rPr>
          <w:b/>
          <w:u w:val="single"/>
        </w:rPr>
        <w:t>Άρθρο 7</w:t>
      </w:r>
      <w:r>
        <w:rPr>
          <w:b/>
          <w:u w:val="single"/>
          <w:vertAlign w:val="superscript"/>
        </w:rPr>
        <w:t>ο</w:t>
      </w:r>
    </w:p>
    <w:p w:rsidR="001E73E4" w:rsidRDefault="00C2454D">
      <w:pPr>
        <w:pStyle w:val="normal"/>
        <w:spacing w:line="360" w:lineRule="auto"/>
        <w:ind w:firstLine="851"/>
        <w:jc w:val="both"/>
      </w:pPr>
      <w:r>
        <w:t>Αρχή λειτουργίας του Συλλόγου είναι η ουσιαστική συμμετοχή των μελών του στη λήψη και την εκτέλεση των αποφάσεων καθώς και τον έλεγχο των διοικητικών του οργάνων.</w:t>
      </w:r>
    </w:p>
    <w:p w:rsidR="001E73E4" w:rsidRDefault="00C2454D">
      <w:pPr>
        <w:pStyle w:val="normal"/>
        <w:spacing w:line="360" w:lineRule="auto"/>
        <w:ind w:firstLine="851"/>
        <w:jc w:val="both"/>
      </w:pPr>
      <w:r>
        <w:t xml:space="preserve">Ο Σύλλογος διοικείται από </w:t>
      </w:r>
      <w:r>
        <w:rPr>
          <w:b/>
        </w:rPr>
        <w:t>7μελές Δ.Σ.</w:t>
      </w:r>
      <w:r>
        <w:t xml:space="preserve">, που εκλέγεται από τα τακτικά μέλη, σύμφωνα με το άρθρο 10 του παρόντος Καταστατικού. Η θητεία του Διοικητικού Συμβουλίου έχει διάρκεια δύο (2) ετών. </w:t>
      </w:r>
    </w:p>
    <w:p w:rsidR="00DF2527" w:rsidRPr="009F1255" w:rsidRDefault="00DF2527" w:rsidP="00DF2527">
      <w:pPr>
        <w:pStyle w:val="normal"/>
        <w:spacing w:line="360" w:lineRule="auto"/>
        <w:ind w:firstLine="851"/>
        <w:jc w:val="both"/>
      </w:pPr>
      <w:r w:rsidRPr="009F1255">
        <w:lastRenderedPageBreak/>
        <w:t>Δικαίωμα υποβολής υποψηφιότητας για το Δ.Σ. έχουν όλα τα τακτικά μέλη που έχουν εκπληρώσει τις οικονομικές τους υποχρεώσεις. Το Δ.Σ. συνέρχεται για πρώτη φορά μέσα σε διάστημα είκοσι (20) ημερών από την εκλογή του, ύστερα από πρόσκληση του Προέδρου της Εφορευτικής Επιτροπής, που επιμελήθηκε την εκλογική διαδικασία και συγκροτείται σε σώμα, εκλέγοντας Πρόεδρο, Αντιπρόεδρο, Γενικό Γραμματέα</w:t>
      </w:r>
      <w:r w:rsidR="00574AC9">
        <w:t>,</w:t>
      </w:r>
      <w:r w:rsidRPr="009F1255">
        <w:t xml:space="preserve"> Οργανωτικό Γραμματέα, Ταμία και 2 μέλη. Σε περίπτωση μη σύγκλησης σε είκοσι (20) ημέρες το απερχόμενο Δ.Σ. συγκαλεί νέες εκλογές.</w:t>
      </w:r>
    </w:p>
    <w:p w:rsidR="001E73E4" w:rsidRDefault="00C2454D">
      <w:pPr>
        <w:pStyle w:val="normal"/>
        <w:spacing w:line="360" w:lineRule="auto"/>
        <w:ind w:firstLine="851"/>
        <w:jc w:val="both"/>
      </w:pPr>
      <w:r>
        <w:t xml:space="preserve">Το Δ.Σ. που αποχωρεί παρουσιάζει στο νέο Δ.Σ., μέσα σε διάστημα είκοσι  (20) ημερών από τη συγκρότησή του σε σώμα, όλα τα βιβλία και στοιχεία του Συλλόγου, που αναφέρονται στο επόμενο άρθρο 12 και κάθε περιουσιακό στοιχείο, συντάσσοντας πρωτόκολλο παράδοσης και παραλαβής, που υπογράφεται και παραλαμβάνεται σε αντίγραφα από τον Πρόεδρο, τον Γενικό Γραμματέα και τον Ταμία  του απερχόμενου και του νέου Δ.Σ. </w:t>
      </w:r>
    </w:p>
    <w:p w:rsidR="00DF2527" w:rsidRDefault="00DF2527" w:rsidP="00DF2527">
      <w:pPr>
        <w:pStyle w:val="normal"/>
        <w:spacing w:line="360" w:lineRule="auto"/>
        <w:ind w:firstLine="851"/>
        <w:jc w:val="both"/>
      </w:pPr>
      <w:r w:rsidRPr="009F1255">
        <w:t>Στη σύνθεση του Δ.Σ. πρέπει να υπάρχει εκπροσώπηση των αποφοίτων και των δύο πανεπιστημιακών τμημάτων (Πανεπιστήμιο Θεσσαλίας και Πανεπιστήμιο Μακεδονίας)</w:t>
      </w:r>
      <w:r>
        <w:t>.</w:t>
      </w:r>
    </w:p>
    <w:p w:rsidR="00DF2527" w:rsidRDefault="00DF2527" w:rsidP="00DF2527">
      <w:pPr>
        <w:pStyle w:val="normal"/>
        <w:spacing w:line="360" w:lineRule="auto"/>
        <w:ind w:firstLine="851"/>
        <w:jc w:val="both"/>
      </w:pPr>
    </w:p>
    <w:p w:rsidR="001E73E4" w:rsidRDefault="00C2454D">
      <w:pPr>
        <w:pStyle w:val="normal"/>
        <w:spacing w:line="360" w:lineRule="auto"/>
        <w:jc w:val="center"/>
        <w:rPr>
          <w:b/>
        </w:rPr>
      </w:pPr>
      <w:r>
        <w:rPr>
          <w:b/>
          <w:u w:val="single"/>
        </w:rPr>
        <w:t>Άρθρο 8</w:t>
      </w:r>
      <w:r>
        <w:rPr>
          <w:b/>
          <w:u w:val="single"/>
          <w:vertAlign w:val="superscript"/>
        </w:rPr>
        <w:t>ο</w:t>
      </w:r>
    </w:p>
    <w:p w:rsidR="00DF2527" w:rsidRDefault="00DF2527">
      <w:pPr>
        <w:pStyle w:val="normal"/>
        <w:spacing w:line="360" w:lineRule="auto"/>
        <w:ind w:firstLine="851"/>
        <w:jc w:val="both"/>
      </w:pPr>
      <w:r w:rsidRPr="00DF2527">
        <w:rPr>
          <w:b/>
        </w:rPr>
        <w:t>Ο Πρόεδρος του Δ.Σ.</w:t>
      </w:r>
      <w:r w:rsidRPr="009F1255">
        <w:t xml:space="preserve"> φροντίζει για την εκτέλεση των αποφάσεων του Δ.Σ.   και υπογράφει μαζί με τον Γενικό Γραμματέα κάθε έγγραφο που αποστέλλεται από τον Σύλλογο. Εκπροσωπεί τον Σύλλογο δικαστικά και εξώδικα σε όλες τις σχέσεις και διαφορές. Αν ο Πρόεδρος αποδεδειγμένα δεν μπορεί να ασκήσει τα καθήκοντά του, αναπληρώνεται από τον Αντιπρόεδρο. Εναλλακτικά, αν και ο Αντιπρόεδρος δεν μπορεί να ασκήσει, αναπληρώνεται από το μέλος του Δ.Σ. που πλειοψήφησε στις αρχαιρεσίες ή από άλλο ορισμένο με ειδική πράξη εξουσιοδότησης μέλος του Συλλόγου.</w:t>
      </w:r>
    </w:p>
    <w:p w:rsidR="008F0F3B" w:rsidRDefault="00DF2527" w:rsidP="000D0F26">
      <w:pPr>
        <w:pStyle w:val="normal"/>
        <w:spacing w:line="360" w:lineRule="auto"/>
        <w:ind w:firstLine="851"/>
        <w:jc w:val="both"/>
      </w:pPr>
      <w:r w:rsidRPr="008F0F3B">
        <w:rPr>
          <w:b/>
        </w:rPr>
        <w:t>Ο</w:t>
      </w:r>
      <w:r w:rsidRPr="008F0F3B">
        <w:t xml:space="preserve"> </w:t>
      </w:r>
      <w:r w:rsidRPr="008F0F3B">
        <w:rPr>
          <w:b/>
        </w:rPr>
        <w:t>Γενικός Γραμματέας του Δ.Σ.</w:t>
      </w:r>
      <w:r>
        <w:t xml:space="preserve"> κρατάει τα αρχεία και τη σφραγίδα του Συλλόγου, </w:t>
      </w:r>
      <w:r w:rsidRPr="009F1255">
        <w:t>τηρεί βιβλία</w:t>
      </w:r>
      <w:r>
        <w:t xml:space="preserve"> έντυπα ή ψηφιακά, διεξάγει την αλληλογραφία, υπογράφει μαζί με τον Πρόεδρο κάθε κείμενο του Συλλόγου, δίνει βεβαιώσεις. Όταν ο Γενικός Γραμματέας ή ο Αντιπρόεδρος λείπουν ή δεν μπορούν ν’ ασκήσουν τα καθήκοντά τους αναπληρώνονται από ένα εκ των δύο μελών του Δ.Σ., που ορίζονται από το Δ.Σ. για τον σκοπό αυτό.</w:t>
      </w:r>
      <w:r w:rsidR="008F0F3B">
        <w:t xml:space="preserve"> </w:t>
      </w:r>
      <w:r w:rsidR="000D0F26">
        <w:t>Τα κ</w:t>
      </w:r>
      <w:r w:rsidR="008F0F3B" w:rsidRPr="009F1255">
        <w:t>αθήκοντα και αρμ</w:t>
      </w:r>
      <w:r w:rsidR="008F0F3B">
        <w:t>οδιότητες του Γενικού Γραμματέα:</w:t>
      </w:r>
      <w:r w:rsidR="008F0F3B" w:rsidRPr="009F1255">
        <w:t xml:space="preserve"> Ο Γενικός Γραμματέας τηρεί τα βιβλία, φυλάσσει το αρχείο και τη σφραγίδα του Σωματείου, το μητρώο των μελών και κάθε άλλο περιουσιακό στοιχείο του </w:t>
      </w:r>
      <w:r w:rsidR="008F0F3B" w:rsidRPr="009F1255">
        <w:lastRenderedPageBreak/>
        <w:t xml:space="preserve">Σωματείου. Συντάσσει και υπογράφει μαζί με τον Πρόεδρο τα πρακτικά των Γενικών Συνελεύσεων και όλα τα έγγραφα του Σωματείου, πλην εκείνων για τα οποία είναι εξουσιοδοτημένος ο Ταμίας, και τηρεί τα πρακτικά του Δ.Σ., τα οποία υπογράφουν όλοι οι παριστάμενοι στα συμβούλια. Είναι υπεύθυνος για την ταξινόμηση και φύλαξη του υλικού και κάθε άλλου αντικειμένου που ανήκει στο Σωματείο, πέραν του ταμειακού αρχείου, και καταρτίζει με τον Πρόεδρο την ημερήσια διάταξη των συνεδριάσεων του Δ.Σ. Όταν απουσιάζει, αναπληρώνεται από τον οργανωτικό γραμματέα ή από άλλο μέλος του Δ.Σ. που ορίζει το Δ.Σ. </w:t>
      </w:r>
    </w:p>
    <w:p w:rsidR="00DF2527" w:rsidRDefault="000D0F26" w:rsidP="000D0F26">
      <w:pPr>
        <w:pStyle w:val="normal"/>
        <w:spacing w:line="360" w:lineRule="auto"/>
        <w:ind w:firstLine="720"/>
        <w:jc w:val="both"/>
      </w:pPr>
      <w:r w:rsidRPr="000D0F26">
        <w:rPr>
          <w:b/>
        </w:rPr>
        <w:t>Ο Οργανωτικός Γραμματέας</w:t>
      </w:r>
      <w:r>
        <w:t xml:space="preserve"> </w:t>
      </w:r>
      <w:r w:rsidR="008F0F3B" w:rsidRPr="009F1255">
        <w:t>είναι υπεύθυνος για τα οργανωτικά θέματα του Σ</w:t>
      </w:r>
      <w:r w:rsidR="008F0F3B">
        <w:t>υλλόγου</w:t>
      </w:r>
      <w:r w:rsidR="008F0F3B" w:rsidRPr="009F1255">
        <w:t>. Βρίσκεται πάντα σε άμεση επικοινωνία με τα μέλη και τις ομάδες πόλης, εφόσον έχουν συγκροτηθεί και λειτουργούν. Ο Οργανωτικός Γραμματέας μπορεί να ασκήσει και άλλα καθήκοντα σε συνεργασία και με άλλα μέλη του Δ.Σ. που του αναθέτει το Δ.Σ. με απόφασή του.</w:t>
      </w:r>
    </w:p>
    <w:p w:rsidR="001E73E4" w:rsidRDefault="00DF2527">
      <w:pPr>
        <w:pStyle w:val="normal"/>
        <w:spacing w:line="360" w:lineRule="auto"/>
        <w:ind w:firstLine="851"/>
        <w:jc w:val="both"/>
      </w:pPr>
      <w:r w:rsidRPr="00DF2527">
        <w:rPr>
          <w:b/>
        </w:rPr>
        <w:t>Ο Ταμίας</w:t>
      </w:r>
      <w:r>
        <w:t xml:space="preserve"> διαχειρίζεται με προσωπική του ευθύνη, και με την άμεση επίβλεψη του Προέδρου, το ταμείο του Συλλόγου και τηρεί το σχετικό βιβλίο και τα στοιχεία που αναφέρονται στο άρθρο 12, </w:t>
      </w:r>
      <w:r w:rsidRPr="006F76F7">
        <w:rPr>
          <w:rFonts w:eastAsiaTheme="minorHAnsi"/>
          <w:lang w:eastAsia="en-US"/>
        </w:rPr>
        <w:t xml:space="preserve">τα παραστατικά έγγραφα του ταμείου, και πραγματοποιεί συναλλαγές και μέσω ηλεκτρονικής τραπεζικής σύμφωνα με το εκάστοτε πρωτόκολλο ασφαλείας της τράπεζας. </w:t>
      </w:r>
      <w:r w:rsidRPr="006F76F7">
        <w:t xml:space="preserve"> Κρατά</w:t>
      </w:r>
      <w:r>
        <w:t xml:space="preserve"> στα χέρια του, σε μετρητά, ένα ποσό που ορίζεται από τη Γ.Σ., για την κάλυψη των άμεσων αναγκών του Συλλόγου και καταθέτει υποχρεωτικά τα υπόλοιπα χρήματα του ταμείου σε Τράπεζα στο όνομα του Συλλόγου. </w:t>
      </w:r>
      <w:r w:rsidRPr="009F1255">
        <w:t xml:space="preserve">Κάθε ανάληψη χρημάτων γίνεται </w:t>
      </w:r>
      <w:r>
        <w:t xml:space="preserve">μετά από ενημέρωση και διά περιφοράς έγκριση από τα υπόλοιπα μέλη του Δ.Σ. </w:t>
      </w:r>
      <w:r w:rsidRPr="006F76F7">
        <w:rPr>
          <w:rFonts w:eastAsiaTheme="minorHAnsi"/>
          <w:lang w:eastAsia="en-US"/>
        </w:rPr>
        <w:t>Ο Ταμίας είναι υποχρεωμένος να φροντίζει για την έγκαιρη είσπραξη των ετήσιων συνδρομών των τακτικών μελών. Όταν απουσιάζει ή κωλύεται αναπληρώνεται από άλλο μέλος του Δ.Σ. που ορίζει το Δ.Σ.</w:t>
      </w:r>
      <w:r w:rsidRPr="006F76F7">
        <w:t xml:space="preserve"> Δαπάνες πέρα από ένα όριο (όπως αυτό ορίζεται στο εκάστοτε σχετικό τραπεζικό έγγραφο), που ορίζεται κάθε φορά με απόφαση της Γ.Σ., γίνονται</w:t>
      </w:r>
      <w:r>
        <w:t xml:space="preserve"> μόνο ύστερα από προηγούμενη απόφαση Γ.Σ. Ο Ταμίας υποβάλει, μέσω του Δ.Σ., στην τελευταία τακτική Γ.Σ. της θητείας του Δ.Σ., </w:t>
      </w:r>
      <w:r w:rsidRPr="009F1255">
        <w:t xml:space="preserve">οικονομικό απολογισμό για όλη τη </w:t>
      </w:r>
      <w:r w:rsidRPr="006F76F7">
        <w:t>διάρκεια αυτής της θητείας έπειτα και από τον έλεγχο της Εξελεγκτικής Επιτροπής</w:t>
      </w:r>
      <w:r>
        <w:t>.</w:t>
      </w:r>
    </w:p>
    <w:p w:rsidR="00DF2527" w:rsidRDefault="00DF2527">
      <w:pPr>
        <w:pStyle w:val="normal"/>
        <w:spacing w:line="360" w:lineRule="auto"/>
        <w:ind w:firstLine="851"/>
        <w:jc w:val="both"/>
        <w:rPr>
          <w:rFonts w:eastAsiaTheme="minorHAnsi"/>
          <w:lang w:eastAsia="en-US"/>
        </w:rPr>
      </w:pPr>
      <w:r w:rsidRPr="006F76F7">
        <w:rPr>
          <w:rFonts w:eastAsiaTheme="minorHAnsi"/>
          <w:lang w:eastAsia="en-US"/>
        </w:rPr>
        <w:t>Το 7μελές Δ.Σ δεν προβλέπεται να έχει οικονομικές απολαβές από τη συμμετοχή του σε αυτό.</w:t>
      </w:r>
    </w:p>
    <w:p w:rsidR="00DF2527" w:rsidRPr="00DF2527" w:rsidRDefault="00DF2527" w:rsidP="00DF2527">
      <w:pPr>
        <w:pStyle w:val="normal"/>
        <w:spacing w:line="360" w:lineRule="auto"/>
        <w:ind w:firstLine="851"/>
        <w:jc w:val="both"/>
        <w:rPr>
          <w:rFonts w:eastAsiaTheme="minorHAnsi"/>
          <w:lang w:eastAsia="en-US"/>
        </w:rPr>
      </w:pPr>
      <w:r w:rsidRPr="00DF2527">
        <w:rPr>
          <w:rFonts w:eastAsiaTheme="minorHAnsi"/>
          <w:lang w:eastAsia="en-US"/>
        </w:rPr>
        <w:t xml:space="preserve">Κατόπιν ειδικής απόφασης του Διοικητικού Συμβουλίου, στα μέλη του σωματείου μπορούν να χορηγηθούν έξοδα κίνησης και διαμονής σε περιπτώσεις μετακίνησης από τον τόπο κατοικίας τους σε άλλη πόλη για δραστηριότητες του </w:t>
      </w:r>
      <w:r w:rsidRPr="00DF2527">
        <w:rPr>
          <w:rFonts w:eastAsiaTheme="minorHAnsi"/>
          <w:lang w:eastAsia="en-US"/>
        </w:rPr>
        <w:lastRenderedPageBreak/>
        <w:t>σωματείου. Για την καταβολή των εξόδων κίνησης πρέπει απαραίτητα να προσκομίζονται παραστατικά στοιχεία (π.χ. εισιτήριο). Για τη μετακίνηση με Ι.Χ. αυτοκίνητο τα έξοδα κίνησης καταβάλλονται ανά χιλιόμετρο με απόφαση του Διοικητικού Συμβουλίου. Με ειδική απόφαση του Διοικητικού Συμβουλίου, μπορούν επίσης να καλύπτονται έξοδα στα οποία υποβλήθηκαν ή θα υποβληθούν μέλη του σωματείου για τις δραστηριότητες του σωματείου, εφόσον αποδεικνύονται από σχετικά παραστατικά. Καμία πάγια αποζημίωση δεν μπορεί να χορηγηθεί σε κανένα από τα μέλη και για κανένα απολύτως λόγο.</w:t>
      </w:r>
    </w:p>
    <w:p w:rsidR="00DF2527" w:rsidRDefault="00DF2527" w:rsidP="00DF2527">
      <w:pPr>
        <w:pStyle w:val="normal"/>
        <w:spacing w:line="360" w:lineRule="auto"/>
        <w:ind w:firstLine="851"/>
        <w:jc w:val="both"/>
        <w:rPr>
          <w:highlight w:val="yellow"/>
        </w:rPr>
      </w:pPr>
      <w:r w:rsidRPr="0084096A">
        <w:t>Τα δύο μέλη του Δ.Σ. προβλέπεται να αναλαμβάνουν ειδικές αρμοδιότητες βάσει απόφασης του Δ.Σ. ή της Γ.Σ.</w:t>
      </w:r>
    </w:p>
    <w:p w:rsidR="001E73E4" w:rsidRDefault="001E73E4">
      <w:pPr>
        <w:pStyle w:val="normal"/>
        <w:spacing w:line="360" w:lineRule="auto"/>
        <w:jc w:val="center"/>
      </w:pPr>
    </w:p>
    <w:p w:rsidR="001E73E4" w:rsidRDefault="00C2454D">
      <w:pPr>
        <w:pStyle w:val="normal"/>
        <w:spacing w:line="360" w:lineRule="auto"/>
        <w:jc w:val="center"/>
        <w:rPr>
          <w:b/>
        </w:rPr>
      </w:pPr>
      <w:r>
        <w:rPr>
          <w:b/>
          <w:u w:val="single"/>
        </w:rPr>
        <w:t>Άρθρο 9</w:t>
      </w:r>
      <w:r>
        <w:rPr>
          <w:b/>
          <w:u w:val="single"/>
          <w:vertAlign w:val="superscript"/>
        </w:rPr>
        <w:t>ο</w:t>
      </w:r>
    </w:p>
    <w:p w:rsidR="00DF2527" w:rsidRDefault="00DF2527">
      <w:pPr>
        <w:pStyle w:val="normal"/>
        <w:spacing w:line="360" w:lineRule="auto"/>
        <w:ind w:firstLine="851"/>
        <w:jc w:val="both"/>
      </w:pPr>
      <w:r w:rsidRPr="0084096A">
        <w:t>Το Δ.Σ. συνεδριάζει τακτικά κάθε μία (1) φορά το δίμηνο και έκτακτα κάθε φορά που υπάρχει ανάγκη, μετά από πρόσκληση του Προέδρου ή τριών τουλάχιστον μελών του. Η συνεδρίαση του Δ.Σ. μπορεί να πραγματοποιηθεί και με ηλεκτρονικά μέσα επικοινωνίας (π.χ. τηλεδιάσκεψη, μέσω διαδικτύου και άλλα) ή κάποια μέλη της να συμμετέχουν σε αυτή με αυτούς τους τρόπους. Βρίσκεται σε απαρτία όταν είναι παρόντα ή μετέχουν μέσω τηλεδιάσκεψης τέσσερα (4) τουλάχιστον από τα επτά (7) μέλη του. Έγκυρες είναι οι αποφάσεις που παίρνονται με σύμφωνη γνώμη τεσσάρων τουλάχιστον μελών. Σε περίπτωση παρουσίας τεσσάρων (4) ή έξι (6) μελών και ισοψηφίας, 2 και 2 ή 3 και 3 αντίστοιχα, η ψήφος του Προέδρου υπολογίζεται διπλή.</w:t>
      </w:r>
    </w:p>
    <w:p w:rsidR="00DF2527" w:rsidRDefault="00DF2527">
      <w:pPr>
        <w:pStyle w:val="normal"/>
        <w:spacing w:line="360" w:lineRule="auto"/>
        <w:ind w:firstLine="851"/>
        <w:jc w:val="both"/>
      </w:pPr>
      <w:r w:rsidRPr="0084096A">
        <w:t xml:space="preserve">Οι συνεδριάσεις του Δ.Σ. είναι ανοιχτές στα μέλη </w:t>
      </w:r>
      <w:r w:rsidRPr="00666F4D">
        <w:t xml:space="preserve">του Συλλόγου- σε εκπροσώπους των ομάδων πόλης (και μέσω τηλεδιάσκεψης), </w:t>
      </w:r>
      <w:r w:rsidRPr="0084096A">
        <w:t xml:space="preserve">που παρίστανται σαν ακροατές και </w:t>
      </w:r>
      <w:r w:rsidRPr="00666F4D">
        <w:t>με δικαίωμα υποβολής γραπτών προτάσεων στο Δ.Σ., για τα θέματα που περιλαμβάν</w:t>
      </w:r>
      <w:r w:rsidRPr="0084096A">
        <w:t xml:space="preserve">ονται στην ημερήσια διάταξη, πριν από τη λήψη των σχετικών αποφάσεων. Κλειστή συνεδρίαση του Δ.Σ. γίνεται μόνο όταν υπάρχει σοβαρός λόγος, και εφόσον παρίστανται και συμφωνούν </w:t>
      </w:r>
      <w:r>
        <w:t>τέσσερα</w:t>
      </w:r>
      <w:r w:rsidRPr="0084096A">
        <w:t xml:space="preserve"> (</w:t>
      </w:r>
      <w:r>
        <w:t>4</w:t>
      </w:r>
      <w:r w:rsidRPr="0084096A">
        <w:t>) από τα επτά (7) μέλη του Δ.Σ.</w:t>
      </w:r>
    </w:p>
    <w:p w:rsidR="001E73E4" w:rsidRDefault="00C2454D">
      <w:pPr>
        <w:pStyle w:val="normal"/>
        <w:spacing w:line="360" w:lineRule="auto"/>
        <w:ind w:firstLine="851"/>
        <w:jc w:val="both"/>
      </w:pPr>
      <w:r>
        <w:t xml:space="preserve">Το Δ.Σ. μεριμνά για όλα τα θέματα, που απασχολούν τον Σύλλογο, φροντίζει για την εκτέλεση των αποφάσεων των Γ.Σ., οι οποίες το δεσμεύουν, διαχειρίζεται την περιουσία του Συλλόγου, καταρτίζει τον προϋπολογισμό και οικονομικό απολογισμό κάθε διαχειριστικής περιόδου, ευθύνεται για την προετοιμασία και σύγκληση των Γ.Σ. </w:t>
      </w:r>
    </w:p>
    <w:p w:rsidR="001E73E4" w:rsidRDefault="00C2454D">
      <w:pPr>
        <w:pStyle w:val="normal"/>
        <w:spacing w:line="360" w:lineRule="auto"/>
        <w:ind w:firstLine="851"/>
        <w:jc w:val="both"/>
      </w:pPr>
      <w:r>
        <w:lastRenderedPageBreak/>
        <w:t>Μέλος του Δ.Σ. εκπίπτει από οποιοδήποτε αξίωμα του άρθρου 8, που μπορεί να κατέχει στο Δ.Σ., ύστερα από αιτιολογημένη πρόταση ενός από τα άλλα μέλη και σύμφωνη γνώμη τουλάχιστον τεσσάρων (4) μελών του Δ.Σ.</w:t>
      </w:r>
    </w:p>
    <w:p w:rsidR="001E73E4" w:rsidRDefault="00C2454D">
      <w:pPr>
        <w:pStyle w:val="normal"/>
        <w:spacing w:line="360" w:lineRule="auto"/>
        <w:ind w:firstLine="851"/>
        <w:jc w:val="both"/>
      </w:pPr>
      <w:r>
        <w:t xml:space="preserve">Μέλος του Δ.Σ. εκπίπτει αυτόματα από την ιδιότητά του, αν απουσιάζει αδικαιολόγητα από τρεις (3) συνεχόμενες τακτικές συνεδριάσεις του Δ.Σ. ή από περισσότερες από τις μισές τακτικές συνεδριάσεις στη διάρκεια καθενός από τα δύο χρόνια της θητείας του Δ.Σ. </w:t>
      </w:r>
    </w:p>
    <w:p w:rsidR="001E73E4" w:rsidRDefault="00C2454D">
      <w:pPr>
        <w:pStyle w:val="normal"/>
        <w:spacing w:line="360" w:lineRule="auto"/>
        <w:ind w:firstLine="851"/>
        <w:jc w:val="both"/>
      </w:pPr>
      <w:r>
        <w:t xml:space="preserve">Μέλος του Δ.Σ. εκπίπτει επίσης από την ιδιότητα αυτή ύστερα από απόφαση της Γ.Σ., σύμφωνα με τις διατάξεις του επόμενου άρθρου 14. </w:t>
      </w:r>
    </w:p>
    <w:p w:rsidR="001E73E4" w:rsidRDefault="00C2454D">
      <w:pPr>
        <w:pStyle w:val="normal"/>
        <w:spacing w:line="360" w:lineRule="auto"/>
        <w:ind w:firstLine="851"/>
        <w:jc w:val="both"/>
      </w:pPr>
      <w:r>
        <w:t>Μέλος του Δ.Σ., που εκπίπτει ή παραιτείται από την ιδιότητά του, αντικαθίσταται με τον πρώτο επιλαχόντα των τελευταίων εκλογών, αν υπάρχει, σύμφωνα με το άρθρο 10. Αν δεν υπάρχει επιλαχών υποψήφιος προκηρύσσονται συμπληρωματικές εκλογές για την αντικατάσταση του συγκεκριμένου μέλους.</w:t>
      </w:r>
    </w:p>
    <w:p w:rsidR="001E73E4" w:rsidRDefault="001E73E4">
      <w:pPr>
        <w:pStyle w:val="normal"/>
        <w:spacing w:line="360" w:lineRule="auto"/>
        <w:jc w:val="center"/>
      </w:pPr>
    </w:p>
    <w:p w:rsidR="001E73E4" w:rsidRDefault="00C2454D">
      <w:pPr>
        <w:pStyle w:val="normal"/>
        <w:spacing w:line="360" w:lineRule="auto"/>
        <w:jc w:val="center"/>
        <w:rPr>
          <w:b/>
        </w:rPr>
      </w:pPr>
      <w:r>
        <w:rPr>
          <w:b/>
          <w:u w:val="single"/>
        </w:rPr>
        <w:t>Άρθρο 10</w:t>
      </w:r>
      <w:r>
        <w:rPr>
          <w:b/>
          <w:u w:val="single"/>
          <w:vertAlign w:val="superscript"/>
        </w:rPr>
        <w:t>ο</w:t>
      </w:r>
    </w:p>
    <w:p w:rsidR="001E73E4" w:rsidRDefault="00C2454D">
      <w:pPr>
        <w:pStyle w:val="normal"/>
        <w:spacing w:line="360" w:lineRule="auto"/>
        <w:ind w:firstLine="851"/>
        <w:jc w:val="both"/>
      </w:pPr>
      <w:r>
        <w:rPr>
          <w:b/>
        </w:rPr>
        <w:t xml:space="preserve">Δικαίωμα υποβολής υποψηφιότητας για το Διοικητικό Συμβούλιο </w:t>
      </w:r>
      <w:r>
        <w:t>του Συλλόγου έχουν τα ταμειακά εν τάξει τακτικά μέλη. Η υποβολή δηλώσεων υποψηφιότητας πρέπει να γίνει τριάντα (30) τουλάχιστον ημέρες πριν από την καθορισμένη για τις αρχαιρεσίες εναρκτήρια ημερομηνία.</w:t>
      </w:r>
    </w:p>
    <w:p w:rsidR="00DF2527" w:rsidRDefault="00DF2527">
      <w:pPr>
        <w:pStyle w:val="normal"/>
        <w:spacing w:line="360" w:lineRule="auto"/>
        <w:ind w:firstLine="851"/>
        <w:jc w:val="both"/>
      </w:pPr>
      <w:r w:rsidRPr="00666F4D">
        <w:t xml:space="preserve">Μόλις λήξει η προθεσμία υποβολής των υποψηφιοτήτων, το Δ.Σ. που πρόκειται να συνέλθει, είναι υποχρεωμένο να ανακοινώσει τα ονόματα των υποψηφίων σε ειδικό πίνακα στα γραφεία του Συλλόγου, να μεριμνήσει για την εκτύπωση των ψηφοδελτίων και τη σφράγιση των φακέλων και να παραδώσει το εκλογικό υλικό, μαζί με τον κατάλογο των ψηφοφόρων, στην εφορευτική επιτροπή Ε.Ε. που έχει εκλέξει η Γ.Σ., </w:t>
      </w:r>
      <w:r>
        <w:t xml:space="preserve">σύμφωνα με το επόμενο άρθρο 13. Η </w:t>
      </w:r>
      <w:r w:rsidRPr="00666F4D">
        <w:t xml:space="preserve">Εφορευτική </w:t>
      </w:r>
      <w:r>
        <w:t>Ε</w:t>
      </w:r>
      <w:r w:rsidRPr="00666F4D">
        <w:t xml:space="preserve">πιτροπή για την </w:t>
      </w:r>
      <w:proofErr w:type="spellStart"/>
      <w:r w:rsidRPr="00666F4D">
        <w:t>εκλογοαπολογιστική</w:t>
      </w:r>
      <w:proofErr w:type="spellEnd"/>
      <w:r w:rsidRPr="00666F4D">
        <w:t xml:space="preserve"> </w:t>
      </w:r>
      <w:r>
        <w:t xml:space="preserve">συνέλευση πρέπει να οριστεί τουλάχιστον ένα δίμηνο πριν από τις επόμενες εκλογές. Τα μέλη ενημερώνονται πως </w:t>
      </w:r>
      <w:r w:rsidRPr="00666F4D">
        <w:t xml:space="preserve">έχουν </w:t>
      </w:r>
      <w:r>
        <w:t>έναν (</w:t>
      </w:r>
      <w:r w:rsidRPr="00666F4D">
        <w:t>1</w:t>
      </w:r>
      <w:r>
        <w:t>) μήνα περιθώ</w:t>
      </w:r>
      <w:r w:rsidRPr="00666F4D">
        <w:t>ριο από μια συγκεκριμένη ημερομηνία και μετά για δήλωση υποψηφιότητας</w:t>
      </w:r>
      <w:r>
        <w:t xml:space="preserve"> για Δ.Σ. ή Ε.Ε.</w:t>
      </w:r>
    </w:p>
    <w:p w:rsidR="00DF2527" w:rsidRDefault="00DF2527">
      <w:pPr>
        <w:pStyle w:val="normal"/>
        <w:spacing w:line="360" w:lineRule="auto"/>
        <w:ind w:firstLine="851"/>
        <w:jc w:val="both"/>
      </w:pPr>
      <w:r w:rsidRPr="00DF2527">
        <w:rPr>
          <w:b/>
        </w:rPr>
        <w:t>Η ψηφοφορία για την ανάδειξη του Δ.Σ. και της Εξελεγκτικής</w:t>
      </w:r>
      <w:r w:rsidRPr="00DF2527">
        <w:rPr>
          <w:b/>
          <w:bCs/>
          <w:i/>
        </w:rPr>
        <w:t xml:space="preserve"> </w:t>
      </w:r>
      <w:r w:rsidRPr="00DF2527">
        <w:rPr>
          <w:b/>
          <w:bCs/>
        </w:rPr>
        <w:t>Επιτροπής</w:t>
      </w:r>
      <w:r w:rsidRPr="00DF2527">
        <w:rPr>
          <w:b/>
          <w:i/>
        </w:rPr>
        <w:t xml:space="preserve"> </w:t>
      </w:r>
      <w:r w:rsidRPr="00666F4D">
        <w:t xml:space="preserve">είναι μυστική. Η διαδικασία των εκλογών γίνεται  με ψηφοδόχο σε προκαθορισμένο τόπο και χρόνο από την τελευταία πριν τις εκλογές Γ.Σ. Σε περίπτωση κωλύματος προσέλευσης των τακτικών μελών υπάρχει η δυνατότητα ψηφοφορίας μέσω ταχυδρομείου. Ο Πρόεδρος της Εφορευτικής Επιτροπής σφραγίζει </w:t>
      </w:r>
      <w:r w:rsidRPr="00666F4D">
        <w:lastRenderedPageBreak/>
        <w:t>με την σφραγίδα του Συλλόγου και υπογράφει τόσους φακέλους και ψηφοδέλτια, όσα είναι τα μέλη του Συλλόγου</w:t>
      </w:r>
      <w:r w:rsidRPr="009F1255">
        <w:rPr>
          <w:i/>
        </w:rPr>
        <w:t xml:space="preserve">, </w:t>
      </w:r>
      <w:r w:rsidRPr="00C73FF5">
        <w:t xml:space="preserve">που δηλώσουν μέχρι και ένα μήνα πριν τις εκλογές την επιθυμία τους να </w:t>
      </w:r>
      <w:r>
        <w:t>ψηφίσουν μέσω επιστολικής ψήφου</w:t>
      </w:r>
      <w:r w:rsidRPr="00C73FF5">
        <w:rPr>
          <w:i/>
        </w:rPr>
        <w:t xml:space="preserve">. </w:t>
      </w:r>
      <w:r w:rsidRPr="00C73FF5">
        <w:t>Σε αυτή την περίπτωση τα μέλη πρέπει να είναι οικονομικά εν τάξει.</w:t>
      </w:r>
      <w:r w:rsidRPr="00C73FF5">
        <w:rPr>
          <w:i/>
        </w:rPr>
        <w:t xml:space="preserve"> </w:t>
      </w:r>
      <w:r w:rsidRPr="00666F4D">
        <w:t xml:space="preserve">Οι φάκελοι και τα ψηφοδέλτια αποστέλλονται με το ταχυδρομείο στα μέλη του Συλλόγου μέσα σε άλλο φάκελο. </w:t>
      </w:r>
      <w:r w:rsidRPr="00C73FF5">
        <w:t>Οι φάκελοι της επιστολικής ψήφου αποστέλλονται στην έδρα του Συλλόγου, παραλαμβάνονται από τον πρόεδρο ή το μέλος της εφορευτικής επιτροπής και προσκομίζονται από αυτόν/ αυτό στη Συνέλευση. Εναλλακτικά, προβλέπεται η ενοικίαση ταχυδρομικής θυρίδας για συγκεκριμένη χρονική περίοδο. Το κλειδί της ταχυδρομικής θυρίδας θα βρίσκεται στην έδρα του Συλλόγου ή στην κατοχή της γραμματείας και θα παραλαμβάνεται από τον πρόεδρο ή το μέλος της εφορευτικής επιτροπής.</w:t>
      </w:r>
      <w:r>
        <w:t xml:space="preserve"> </w:t>
      </w:r>
      <w:r w:rsidRPr="00666F4D">
        <w:t>Όσα μέλη έχουν τη δυνατότητα προσέρχονται στην ψηφοφορία και ακολουθούν την τυπική διαδικασία των εκλογών.</w:t>
      </w:r>
    </w:p>
    <w:p w:rsidR="001E73E4" w:rsidRDefault="00C2454D">
      <w:pPr>
        <w:pStyle w:val="normal"/>
        <w:spacing w:line="360" w:lineRule="auto"/>
        <w:ind w:firstLine="851"/>
        <w:jc w:val="both"/>
      </w:pPr>
      <w:r>
        <w:t xml:space="preserve">Όταν οι φάκελοι συγκεντρωθούν στο μέρος όπου βρίσκεται η Εφορευτική Επιτροπή, ο Πρόεδρός της ανοίγει τον εξωτερικό φάκελο,  και ρίχνει τον φάκελο με το ψηφοδέλτιο στην κάλπη παρουσία και των άλλων μελών της Εφορευτικής Επιτροπής. Στη διαδικασία καταμέτρησης των ψήφων επιτρέπεται η παρουσία των υποψηφίων ή εξουσιοδοτημένων αντιπροσώπων. </w:t>
      </w:r>
      <w:r w:rsidR="007416D9" w:rsidRPr="00C73FF5">
        <w:t>Όποιο ψηφοδέλτιο παραλειφθεί μέχρι κα</w:t>
      </w:r>
      <w:r w:rsidR="007416D9">
        <w:t xml:space="preserve">ι δύο ημέρες πριν από την έναρξη </w:t>
      </w:r>
      <w:r w:rsidR="007416D9" w:rsidRPr="00C73FF5">
        <w:t xml:space="preserve">της διαδικασίας των εκλογών καθίσταται </w:t>
      </w:r>
      <w:r w:rsidR="004820B7">
        <w:t>έγ</w:t>
      </w:r>
      <w:r w:rsidR="007416D9" w:rsidRPr="00C73FF5">
        <w:t>κυρο.</w:t>
      </w:r>
      <w:r>
        <w:t xml:space="preserve"> </w:t>
      </w:r>
    </w:p>
    <w:p w:rsidR="00DF2527" w:rsidRPr="00CA3D60" w:rsidRDefault="00DF2527">
      <w:pPr>
        <w:pStyle w:val="normal"/>
        <w:spacing w:line="360" w:lineRule="auto"/>
        <w:ind w:firstLine="851"/>
        <w:jc w:val="both"/>
        <w:rPr>
          <w:color w:val="auto"/>
        </w:rPr>
      </w:pPr>
      <w:r w:rsidRPr="00C73FF5">
        <w:t>Οι εκλογές διεξάγονται παρουσία δικηγόρου  του δικηγορικού συλλόγου στην πόλη στην οποία διεξάγονται οι αρχαιρεσίες</w:t>
      </w:r>
      <w:r>
        <w:t>.</w:t>
      </w:r>
      <w:r w:rsidR="000D0F26">
        <w:t xml:space="preserve"> </w:t>
      </w:r>
      <w:r w:rsidR="000D0F26" w:rsidRPr="00CA3D60">
        <w:rPr>
          <w:color w:val="auto"/>
        </w:rPr>
        <w:t>Ο δικηγόρος αποτελεί τον πρόεδρο της εφορευτικής επιτροπής.</w:t>
      </w:r>
    </w:p>
    <w:p w:rsidR="00DF2527" w:rsidRDefault="00DF2527">
      <w:pPr>
        <w:pStyle w:val="normal"/>
        <w:spacing w:line="360" w:lineRule="auto"/>
        <w:ind w:firstLine="851"/>
        <w:jc w:val="both"/>
      </w:pPr>
      <w:r w:rsidRPr="00C73FF5">
        <w:t>Προβλέπεται η διεξαγωγή των εκλογών για ανάδειξη Δ.Σ. και Εξελεγκτικής Επιτροπής ταυτόχρονα και σε άλλη ορισμένη πόλη, πέραν της πόλης – έδρας του Συλλόγου, για τη διευκόλυνση των μελών που διαμένουν σε άλλες περιοχές της χώρας. Σε αυτή την περίπτωση ορίζεται επιπλέον εφορευτική επιτροπή για τη διασφάλιση της εκλογικής διαδικασίας (και εκπρόσωπος του τοπικού δικηγορικού συλλόγου</w:t>
      </w:r>
      <w:r w:rsidR="000D0F26">
        <w:t xml:space="preserve"> </w:t>
      </w:r>
      <w:r w:rsidR="000D0F26" w:rsidRPr="00CA3D60">
        <w:rPr>
          <w:color w:val="auto"/>
        </w:rPr>
        <w:t>ως πρόεδρος αυτής</w:t>
      </w:r>
      <w:r w:rsidRPr="00C73FF5">
        <w:t>, εφόσον έχει αποφασιστεί στην προηγούμενη συνέλευση).</w:t>
      </w:r>
      <w:r w:rsidR="007416D9">
        <w:t xml:space="preserve"> </w:t>
      </w:r>
    </w:p>
    <w:p w:rsidR="007416D9" w:rsidRDefault="007416D9">
      <w:pPr>
        <w:pStyle w:val="normal"/>
        <w:spacing w:line="360" w:lineRule="auto"/>
        <w:ind w:firstLine="851"/>
        <w:jc w:val="both"/>
      </w:pPr>
      <w:r w:rsidRPr="00C73FF5">
        <w:t xml:space="preserve">Η τριμελής εφορευτική επιτροπή </w:t>
      </w:r>
      <w:r w:rsidR="000D0F26" w:rsidRPr="00CA3D60">
        <w:rPr>
          <w:color w:val="auto"/>
        </w:rPr>
        <w:t>(2 από τα 3 μέλη λόγω προεδρίας της από δικηγόρο)</w:t>
      </w:r>
      <w:r w:rsidR="000D0F26">
        <w:t xml:space="preserve"> </w:t>
      </w:r>
      <w:r w:rsidRPr="00C73FF5">
        <w:t xml:space="preserve">και τα αναπληρωματικά της μέλη προτείνονται και εκλέγονται στην προηγούμενη γενική συνέλευση (έκτακτη ή τακτική) πριν την </w:t>
      </w:r>
      <w:proofErr w:type="spellStart"/>
      <w:r w:rsidRPr="00C73FF5">
        <w:t>εκλογοαπολογιστική</w:t>
      </w:r>
      <w:proofErr w:type="spellEnd"/>
      <w:r w:rsidRPr="00C73FF5">
        <w:t xml:space="preserve"> συνέλευση</w:t>
      </w:r>
      <w:r>
        <w:t>.</w:t>
      </w:r>
      <w:r w:rsidR="000D0F26">
        <w:t xml:space="preserve"> </w:t>
      </w:r>
    </w:p>
    <w:p w:rsidR="001E73E4" w:rsidRDefault="00C2454D">
      <w:pPr>
        <w:pStyle w:val="normal"/>
        <w:spacing w:line="360" w:lineRule="auto"/>
        <w:ind w:firstLine="851"/>
        <w:jc w:val="both"/>
      </w:pPr>
      <w:r>
        <w:lastRenderedPageBreak/>
        <w:t xml:space="preserve">Το εκλογικό σύστημα είναι εκείνο της απλής πλειοψηφίας με ενιαίο ψηφοδέλτιο. Στο ψηφοδέλτιο </w:t>
      </w:r>
      <w:proofErr w:type="spellStart"/>
      <w:r>
        <w:t>σταυροδοτούνται</w:t>
      </w:r>
      <w:proofErr w:type="spellEnd"/>
      <w:r>
        <w:t xml:space="preserve"> ως επτά (7) υποψήφιοι. Οι πρώτοι επτά (7) </w:t>
      </w:r>
      <w:proofErr w:type="spellStart"/>
      <w:r>
        <w:t>πλειοψηφήσαντες</w:t>
      </w:r>
      <w:proofErr w:type="spellEnd"/>
      <w:r>
        <w:t xml:space="preserve"> σε σταυρούς προτίμησης από τους υποψηφίους αποτελούν το νέο Δ.Σ. του Συλλόγου, ενώ οι υπόλοιποι κατά φθίνουσα σειρά προτίμησης καθίστανται επιλαχόντες. </w:t>
      </w:r>
    </w:p>
    <w:p w:rsidR="001E73E4" w:rsidRDefault="00C2454D">
      <w:pPr>
        <w:pStyle w:val="normal"/>
        <w:spacing w:line="360" w:lineRule="auto"/>
        <w:ind w:firstLine="851"/>
        <w:jc w:val="both"/>
      </w:pPr>
      <w:r>
        <w:t>Σε περίπτωση ισοψηφίας για την κατάληψη της 7</w:t>
      </w:r>
      <w:r>
        <w:rPr>
          <w:vertAlign w:val="superscript"/>
        </w:rPr>
        <w:t>ης</w:t>
      </w:r>
      <w:r>
        <w:t xml:space="preserve"> κατά σειρά ψήφων θέσης  γίνεται κλήρωση από τον Πρόεδρο της Εφορευτικής Επιτροπής. Η Εφορευτική Επιτροπή είναι υποχρεωμένη να συντάξει πρωτόκολλο ψηφοφορίας και πρακτικό εκλογής των μελών του Δ.Σ.  </w:t>
      </w:r>
    </w:p>
    <w:p w:rsidR="007416D9" w:rsidRDefault="007416D9">
      <w:pPr>
        <w:pStyle w:val="normal"/>
        <w:spacing w:line="360" w:lineRule="auto"/>
        <w:ind w:firstLine="851"/>
        <w:jc w:val="both"/>
        <w:rPr>
          <w:b/>
          <w:u w:val="single"/>
        </w:rPr>
      </w:pPr>
    </w:p>
    <w:p w:rsidR="001E73E4" w:rsidRDefault="00C2454D">
      <w:pPr>
        <w:pStyle w:val="normal"/>
        <w:spacing w:line="360" w:lineRule="auto"/>
        <w:jc w:val="center"/>
      </w:pPr>
      <w:r>
        <w:rPr>
          <w:b/>
          <w:u w:val="single"/>
        </w:rPr>
        <w:t>Άρθρο 11</w:t>
      </w:r>
      <w:r>
        <w:rPr>
          <w:b/>
          <w:u w:val="single"/>
          <w:vertAlign w:val="superscript"/>
        </w:rPr>
        <w:t>ο</w:t>
      </w:r>
    </w:p>
    <w:p w:rsidR="001E73E4" w:rsidRDefault="00C2454D">
      <w:pPr>
        <w:pStyle w:val="normal"/>
        <w:spacing w:line="360" w:lineRule="auto"/>
        <w:ind w:firstLine="851"/>
        <w:jc w:val="both"/>
      </w:pPr>
      <w:r>
        <w:t xml:space="preserve">Ταυτόχρονα με την εκλογή του Δ.Σ., με τον ίδιο τρόπο και στο ίδιο ψηφοδέλτιο, αλλά με σημείωση ως τριών (3) σταυρών προτίμησης, εκλέγεται και </w:t>
      </w:r>
      <w:r>
        <w:rPr>
          <w:b/>
        </w:rPr>
        <w:t>Τριμελής Εξελεγκτική Επιτροπή</w:t>
      </w:r>
      <w:r>
        <w:t xml:space="preserve"> του Συλλόγου. </w:t>
      </w:r>
    </w:p>
    <w:p w:rsidR="001E73E4" w:rsidRDefault="00C2454D">
      <w:pPr>
        <w:pStyle w:val="normal"/>
        <w:spacing w:line="360" w:lineRule="auto"/>
        <w:ind w:firstLine="851"/>
        <w:jc w:val="both"/>
      </w:pPr>
      <w:r>
        <w:t>Η Ε.Ε. ασκεί έλεγχο και εποπτεία στην οικονομική διαχείριση του Δ.Σ., συντάσσει γι’ αυτήν έκθεση και την υποβάλλει στην τελευταία πριν από τις εκλογές τακτική Γ.Σ.</w:t>
      </w:r>
    </w:p>
    <w:p w:rsidR="001E73E4" w:rsidRDefault="00C2454D">
      <w:pPr>
        <w:pStyle w:val="normal"/>
        <w:spacing w:line="360" w:lineRule="auto"/>
        <w:ind w:firstLine="851"/>
        <w:jc w:val="both"/>
      </w:pPr>
      <w:r>
        <w:t>Τα μέλη της Ε.Ε. έχουν δικαίωμα να παρευρίσκονται στις συνεδριάσεις του Δ.Σ. χωρίς ψήφο, όταν συζητούνται οικονομικά θέματα.</w:t>
      </w:r>
    </w:p>
    <w:p w:rsidR="001E73E4" w:rsidRDefault="00C2454D">
      <w:pPr>
        <w:pStyle w:val="normal"/>
        <w:spacing w:line="360" w:lineRule="auto"/>
        <w:ind w:firstLine="851"/>
        <w:jc w:val="both"/>
      </w:pPr>
      <w:r>
        <w:t xml:space="preserve">Η Ε.Ε. μέσα σε είκοσι (20) ημέρες από την εκλογή της, </w:t>
      </w:r>
      <w:r w:rsidR="00CB5382">
        <w:t>συνεδριάζει και εκλέγει ανάμεσα</w:t>
      </w:r>
      <w:r>
        <w:t xml:space="preserve"> στα μέλη της τον Πρόεδρο, ο οποίος την συγκαλεί όταν χρειαστεί και κρατά το βιβλίο του οικονομικού ελέγχου.</w:t>
      </w:r>
    </w:p>
    <w:p w:rsidR="001E73E4" w:rsidRDefault="001E73E4">
      <w:pPr>
        <w:pStyle w:val="normal"/>
        <w:spacing w:line="360" w:lineRule="auto"/>
        <w:jc w:val="center"/>
      </w:pPr>
    </w:p>
    <w:p w:rsidR="001E73E4" w:rsidRDefault="00C2454D">
      <w:pPr>
        <w:pStyle w:val="normal"/>
        <w:spacing w:line="360" w:lineRule="auto"/>
        <w:jc w:val="center"/>
      </w:pPr>
      <w:r>
        <w:rPr>
          <w:b/>
          <w:u w:val="single"/>
        </w:rPr>
        <w:t>Άρθρο 12</w:t>
      </w:r>
      <w:r>
        <w:rPr>
          <w:b/>
          <w:u w:val="single"/>
          <w:vertAlign w:val="superscript"/>
        </w:rPr>
        <w:t>ο</w:t>
      </w:r>
    </w:p>
    <w:p w:rsidR="007416D9" w:rsidRDefault="007416D9">
      <w:pPr>
        <w:pStyle w:val="normal"/>
        <w:spacing w:line="360" w:lineRule="auto"/>
        <w:ind w:firstLine="851"/>
        <w:jc w:val="both"/>
      </w:pPr>
      <w:r>
        <w:t>Ο Σύλλογος τηρεί τα ακόλουθα</w:t>
      </w:r>
      <w:r w:rsidRPr="00806BD5">
        <w:t xml:space="preserve"> βιβλία</w:t>
      </w:r>
      <w:r>
        <w:t>, έντυπα ή ψηφιακά:</w:t>
      </w:r>
    </w:p>
    <w:p w:rsidR="001E73E4" w:rsidRDefault="007416D9">
      <w:pPr>
        <w:pStyle w:val="normal"/>
        <w:spacing w:line="360" w:lineRule="auto"/>
        <w:ind w:firstLine="851"/>
        <w:jc w:val="both"/>
      </w:pPr>
      <w:r>
        <w:t xml:space="preserve"> </w:t>
      </w:r>
      <w:r w:rsidR="00C2454D">
        <w:t xml:space="preserve">Βιβλίο Μητρώου Μελών, Βιβλίο Πρακτικών και Αποφάσεων των Γ.Σ., Βιβλίο Πρακτικών και Αποφάσεων του Δ.Σ. και Βιβλίο – Πρωτόκολλο Αλληλογραφίας και ανακοινώσεων, που τηρούνται από τον Γ. Γραμματέα του </w:t>
      </w:r>
      <w:proofErr w:type="spellStart"/>
      <w:r w:rsidR="00C2454D">
        <w:t>Δ.Σ.,καθώς</w:t>
      </w:r>
      <w:proofErr w:type="spellEnd"/>
      <w:r w:rsidR="00C2454D">
        <w:t xml:space="preserve"> και Βιβλίο Ταμείου που τηρείται από τον Ταμία του Δ.Σ.</w:t>
      </w:r>
    </w:p>
    <w:p w:rsidR="001E73E4" w:rsidRDefault="00C2454D">
      <w:pPr>
        <w:pStyle w:val="normal"/>
        <w:spacing w:line="360" w:lineRule="auto"/>
        <w:ind w:firstLine="851"/>
        <w:jc w:val="both"/>
      </w:pPr>
      <w:r>
        <w:t>Βιβλίο Πρακτικών της Εξελεγκτικής Επιτροπής, που τηρείται από τον Πρόεδρο της Ε.Ε.</w:t>
      </w:r>
    </w:p>
    <w:p w:rsidR="001E73E4" w:rsidRDefault="00C2454D">
      <w:pPr>
        <w:pStyle w:val="normal"/>
        <w:spacing w:line="360" w:lineRule="auto"/>
        <w:ind w:firstLine="851"/>
        <w:jc w:val="both"/>
      </w:pPr>
      <w:r>
        <w:t>Βιβλίο Πρακτικών της Εφορευτικής Επιτροπής, που τηρείται από τον Πρόεδρό της.</w:t>
      </w:r>
    </w:p>
    <w:p w:rsidR="007416D9" w:rsidRDefault="007416D9">
      <w:pPr>
        <w:pStyle w:val="normal"/>
        <w:spacing w:line="360" w:lineRule="auto"/>
        <w:ind w:firstLine="851"/>
        <w:jc w:val="both"/>
      </w:pPr>
      <w:r>
        <w:lastRenderedPageBreak/>
        <w:t>Κ</w:t>
      </w:r>
      <w:r w:rsidRPr="00806BD5">
        <w:t xml:space="preserve">ατόπιν </w:t>
      </w:r>
      <w:r>
        <w:t>πράξης</w:t>
      </w:r>
      <w:r w:rsidRPr="00806BD5">
        <w:t xml:space="preserve"> του Δ.Σ., μπορεί να αποφασισθεί και η τήρηση κάθε άλλου εξειδικευμένου βιβλίου για τις ανάγκες του σωματείου.</w:t>
      </w:r>
    </w:p>
    <w:p w:rsidR="007416D9" w:rsidRDefault="00C2454D" w:rsidP="007416D9">
      <w:pPr>
        <w:pStyle w:val="normal"/>
        <w:spacing w:line="360" w:lineRule="auto"/>
        <w:ind w:firstLine="851"/>
        <w:jc w:val="both"/>
      </w:pPr>
      <w:r>
        <w:t xml:space="preserve">Ο Σύλλογος έχει τους ακόλουθους </w:t>
      </w:r>
      <w:r>
        <w:rPr>
          <w:b/>
        </w:rPr>
        <w:t>πόρους:</w:t>
      </w:r>
    </w:p>
    <w:p w:rsidR="001E73E4" w:rsidRDefault="00C2454D">
      <w:pPr>
        <w:pStyle w:val="normal"/>
        <w:spacing w:line="360" w:lineRule="auto"/>
        <w:ind w:firstLine="851"/>
        <w:jc w:val="both"/>
      </w:pPr>
      <w:r>
        <w:t xml:space="preserve"> Τις τακτικές συνδρομές των μελών του.</w:t>
      </w:r>
    </w:p>
    <w:p w:rsidR="001E73E4" w:rsidRDefault="00C2454D">
      <w:pPr>
        <w:pStyle w:val="normal"/>
        <w:spacing w:line="360" w:lineRule="auto"/>
        <w:ind w:firstLine="851"/>
        <w:jc w:val="both"/>
      </w:pPr>
      <w:r>
        <w:t>Το ύψος του δικαιώματος εγγραφής και των τακτικών εισφορών καθορίζονται από την Γ.Σ., ύστερα από πρόταση του Δ.Σ. και δεν αναπροσαρμόζονται αν δεν περάσει ένας χρόνος τουλάχιστον από τη συνεδρίαση της Γ.Σ. που τα καθόρισε.</w:t>
      </w:r>
    </w:p>
    <w:p w:rsidR="001E73E4" w:rsidRDefault="00C2454D">
      <w:pPr>
        <w:pStyle w:val="normal"/>
        <w:spacing w:line="360" w:lineRule="auto"/>
        <w:ind w:firstLine="851"/>
        <w:jc w:val="both"/>
      </w:pPr>
      <w:r w:rsidRPr="007416D9">
        <w:t>Πόροι του Συλλόγου είναι</w:t>
      </w:r>
      <w:r>
        <w:t xml:space="preserve"> επίσης έκτακτες εισφορές που επιβάλλονται από τη Γ.Σ., καθώς και δωρεές, επιχορηγήσεις και κληροδοτήματα, που γίνονται δεκτά με απόφαση του Δ.Σ., που επικυρώνεται στη συνέχεια με απόφαση της Γ.Σ., για ωφέλεια απογραφής και κάθε άλλο έσοδο από νόμιμη αιτία.</w:t>
      </w:r>
    </w:p>
    <w:p w:rsidR="001E73E4" w:rsidRDefault="001E73E4">
      <w:pPr>
        <w:pStyle w:val="normal"/>
        <w:spacing w:line="360" w:lineRule="auto"/>
        <w:jc w:val="center"/>
      </w:pPr>
    </w:p>
    <w:p w:rsidR="001E73E4" w:rsidRDefault="00C2454D">
      <w:pPr>
        <w:pStyle w:val="normal"/>
        <w:spacing w:line="360" w:lineRule="auto"/>
        <w:jc w:val="center"/>
      </w:pPr>
      <w:r>
        <w:rPr>
          <w:b/>
          <w:u w:val="single"/>
        </w:rPr>
        <w:t>Άρθρο 13</w:t>
      </w:r>
      <w:r>
        <w:rPr>
          <w:b/>
          <w:u w:val="single"/>
          <w:vertAlign w:val="superscript"/>
        </w:rPr>
        <w:t>ο</w:t>
      </w:r>
    </w:p>
    <w:p w:rsidR="007416D9" w:rsidRDefault="00C2454D">
      <w:pPr>
        <w:pStyle w:val="normal"/>
        <w:spacing w:line="360" w:lineRule="auto"/>
        <w:ind w:firstLine="851"/>
        <w:jc w:val="both"/>
      </w:pPr>
      <w:r w:rsidRPr="007416D9">
        <w:t xml:space="preserve">Η </w:t>
      </w:r>
      <w:r w:rsidRPr="007416D9">
        <w:rPr>
          <w:b/>
        </w:rPr>
        <w:t xml:space="preserve">Γενική Συνέλευση </w:t>
      </w:r>
      <w:r w:rsidRPr="007416D9">
        <w:t xml:space="preserve">των μελών είναι το κυρίαρχο όργανο του Συλλόγου </w:t>
      </w:r>
      <w:r>
        <w:t>και απο</w:t>
      </w:r>
      <w:r w:rsidR="00CB5382">
        <w:t>τελείται από όλα τα ταμειακά εν</w:t>
      </w:r>
      <w:r>
        <w:t xml:space="preserve">τάξει μέλη. </w:t>
      </w:r>
    </w:p>
    <w:p w:rsidR="001E73E4" w:rsidRDefault="007416D9" w:rsidP="007416D9">
      <w:pPr>
        <w:pStyle w:val="normal"/>
        <w:spacing w:line="360" w:lineRule="auto"/>
        <w:ind w:firstLine="851"/>
        <w:jc w:val="both"/>
      </w:pPr>
      <w:r w:rsidRPr="00806BD5">
        <w:t>Οι τακτικές Γ.Σ. συγκαλούνται μία φορά το</w:t>
      </w:r>
      <w:r>
        <w:t>ν</w:t>
      </w:r>
      <w:r w:rsidRPr="00806BD5">
        <w:t xml:space="preserve"> χρόνο από το Διοικητικό Συμβούλιο εντός του τελευταίου τριμήνου κάθε έτους. Η ημερήσια διάταξη της τακτικής Γενικής Συνέλευσης περιλαμβάνει οπωσδήποτε ενημέρωση από το Δ.Σ. για τη χρονιά που πέρασε και προγραμματισμό για την επόμενη. Η ημερήσια διάταξη της τακτικής </w:t>
      </w:r>
      <w:proofErr w:type="spellStart"/>
      <w:r w:rsidRPr="00806BD5">
        <w:t>εκλογοαπολογιστικής</w:t>
      </w:r>
      <w:proofErr w:type="spellEnd"/>
      <w:r w:rsidRPr="00806BD5">
        <w:t xml:space="preserve"> Γενικής Συνέλευσης περι</w:t>
      </w:r>
      <w:r>
        <w:t>λαμβάνει οπωσδήποτε και τα εξής</w:t>
      </w:r>
      <w:r w:rsidRPr="00806BD5">
        <w:t xml:space="preserve">: α) Απολογισμό της δράσης και της διαχείρισης του απερχόμενου Δ.Σ., β) Την έγκριση ή απόρριψη του οικονομικού απολογισμού και των πεπραγμένων του Δ.Σ. από τη Γ.Σ. γ) Απόφαση περί απαλλαγής ή όχι του Δ.Σ. από κάθε ευθύνη, με βάση την έκθεση της Εξελεγκτικής Επιτροπής, δ) Την προκήρυξη αρχαιρεσιών για το νέο Δ.Σ. και την Εξελεγκτική Επιτροπή, ε) Την εκλογή τριμελούς εφορευτικής Επιτροπής που θα επιμεληθεί τη διεξαγωγή των εκλογών. Στη σύνθεση της Εφορευτικής </w:t>
      </w:r>
      <w:r>
        <w:t xml:space="preserve">Επιτροπής </w:t>
      </w:r>
      <w:r w:rsidRPr="00806BD5">
        <w:t>δεν επιτρέπεται να περιλαμβάνεται μέλος του απερχόμενου Δ.Σ. ούτε υποψήφιος για το νέο Δ.</w:t>
      </w:r>
      <w:r>
        <w:t>Σ. και την Εξελεγκτική Επιτροπή.</w:t>
      </w:r>
    </w:p>
    <w:p w:rsidR="007416D9" w:rsidRDefault="007416D9" w:rsidP="007416D9">
      <w:pPr>
        <w:pStyle w:val="normal"/>
        <w:spacing w:line="360" w:lineRule="auto"/>
        <w:ind w:firstLine="851"/>
        <w:jc w:val="both"/>
      </w:pPr>
    </w:p>
    <w:p w:rsidR="001E73E4" w:rsidRDefault="00C2454D">
      <w:pPr>
        <w:pStyle w:val="normal"/>
        <w:spacing w:line="360" w:lineRule="auto"/>
        <w:jc w:val="center"/>
      </w:pPr>
      <w:r>
        <w:rPr>
          <w:b/>
          <w:u w:val="single"/>
        </w:rPr>
        <w:t>Άρθρο 14</w:t>
      </w:r>
      <w:r>
        <w:rPr>
          <w:b/>
          <w:u w:val="single"/>
          <w:vertAlign w:val="superscript"/>
        </w:rPr>
        <w:t>ο</w:t>
      </w:r>
    </w:p>
    <w:p w:rsidR="007416D9" w:rsidRDefault="00C2454D">
      <w:pPr>
        <w:pStyle w:val="normal"/>
        <w:spacing w:line="360" w:lineRule="auto"/>
        <w:ind w:firstLine="851"/>
        <w:jc w:val="both"/>
      </w:pPr>
      <w:r>
        <w:t xml:space="preserve">Ο Πρόεδρος του  Δ.Σ. συγκαλεί τις Γ.Σ. με γραπτές προσκλήσεις προς τα μέλη ή με δημοσίευση ανακοίνωσης στην ιστοσελίδα του Συλλόγου. Στην πρόσκληση αναφέρονται τα θέματα της ημερήσιας διάταξης, ο τόπος και ο χρόνος </w:t>
      </w:r>
      <w:r>
        <w:lastRenderedPageBreak/>
        <w:t xml:space="preserve">της σύγκλησης. </w:t>
      </w:r>
      <w:r w:rsidRPr="007416D9">
        <w:t>Η Γ.Σ. βρίσκεται σε απαρτία, αν παρευρίσκονται τουλάχιστον το ½ των μελών.</w:t>
      </w:r>
      <w:r w:rsidR="007416D9">
        <w:t xml:space="preserve"> </w:t>
      </w:r>
      <w:r w:rsidR="007416D9" w:rsidRPr="00806BD5">
        <w:t>Εάν δεν υπάρχει απαρτία, η Γενική Συνέλευση επαναλαμβάνεται με την ίδια ημερήσια διάταξη, μέσα σε διάστημα από επτά (7) έως τριάντα (30) ημερών και βρίσκεται σε απαρτία αν παρευρίσκονται τουλάχιστον το ¼ των μελών του Συλλόγου. Εάν και κατά την επαναληπτική συνέλευση δεν επιτευχθεί απαρτία, τότε η Γενική Συνέλευση συγκαλείται μέσα στο ίδιο διάστημα κατά τα ανωτέρω, και θεωρείται ότι ευρίσκεται σε απαρτία ανεξάρτητα από τον αριθμό των παρόντων μελών. Στην περίπτωση των επαναληπτικών συνελεύσεων δεν απαιτούνται γραπτές προσκλήσεις προς τα μέλη, αλλά αρκεί η δημοσίευση σχετικής ανακοίνωσης στην ιστοσελίδα του συλλόγου.</w:t>
      </w:r>
      <w:r>
        <w:t xml:space="preserve"> </w:t>
      </w:r>
    </w:p>
    <w:p w:rsidR="001E73E4" w:rsidRDefault="00C2454D">
      <w:pPr>
        <w:pStyle w:val="normal"/>
        <w:spacing w:line="360" w:lineRule="auto"/>
        <w:ind w:firstLine="851"/>
        <w:jc w:val="both"/>
      </w:pPr>
      <w:r>
        <w:t xml:space="preserve">Η  Γ.Σ. πριν από κάθε συζήτηση εκλέγει τον Πρόεδρό της με απλή ψηφοφορία και ανάταση των χεριών. Μέχρι να εκλεγεί ο Πρόεδρος της Γ.Σ., ο οποίος και διευθύνει στη συνέχεια τις συζητήσεις, η Γ.Σ. </w:t>
      </w:r>
      <w:proofErr w:type="spellStart"/>
      <w:r>
        <w:t>προεδρεύεται</w:t>
      </w:r>
      <w:proofErr w:type="spellEnd"/>
      <w:r>
        <w:t xml:space="preserve"> από τον Πρόεδρο του Δ.Σ., στον οποίο και προτείνονται υποψηφιότητες για την προεδρία της Γ.Σ.. Στη συνέχεια εκλέγεται και ένας πρακτικογράφος. Ο Πρόεδρος ανακοινώνει τα θέματα της ημερήσιας διάταξης, όπως αυτά αναφέρονται στην πρόσκληση για την Γ.Σ. Οι  αποφάσεις λαμβάνονται με απόλυτη πλειοψηφία των παρόντων και με ανάταση των χεριών, εκτός αν η Γ.Σ. αποφασίσει για κάποιο θέμα ονομαστική η μυστική ψηφοφορία.</w:t>
      </w:r>
    </w:p>
    <w:p w:rsidR="001E73E4" w:rsidRDefault="00C2454D">
      <w:pPr>
        <w:pStyle w:val="normal"/>
        <w:spacing w:line="360" w:lineRule="auto"/>
        <w:ind w:firstLine="851"/>
        <w:jc w:val="both"/>
      </w:pPr>
      <w:r>
        <w:t>Ειδικότερα απαιτείται η παρουσία των μισών τουλάχιστον από τα εγγεγραμμένα μέλη του Συλλόγου και απόλυτη πλειοψηφία των παρόντων και υποχρεωτικά μυστική ψηφοφορία, προκειμένου να ληφθούν έγκυρες αποφάσεις για τα ακόλουθα ζητήματα :</w:t>
      </w:r>
    </w:p>
    <w:p w:rsidR="001E73E4" w:rsidRDefault="00C2454D">
      <w:pPr>
        <w:pStyle w:val="normal"/>
        <w:spacing w:line="360" w:lineRule="auto"/>
        <w:ind w:firstLine="851"/>
        <w:jc w:val="both"/>
      </w:pPr>
      <w:r>
        <w:t>α) Πρόταση μομφής ή διαγραφής μέλους.</w:t>
      </w:r>
    </w:p>
    <w:p w:rsidR="001E73E4" w:rsidRDefault="00C2454D">
      <w:pPr>
        <w:pStyle w:val="normal"/>
        <w:spacing w:line="360" w:lineRule="auto"/>
        <w:ind w:firstLine="851"/>
        <w:jc w:val="both"/>
      </w:pPr>
      <w:r>
        <w:t>β) Πρόταση καθαίρεσης ενός ή το πολύ δύο μελών του Δ.Σ., με συνέπεια  την αντικατάστασή τους κατά το άρθρο 9.</w:t>
      </w:r>
    </w:p>
    <w:p w:rsidR="001E73E4" w:rsidRDefault="00C2454D">
      <w:pPr>
        <w:pStyle w:val="normal"/>
        <w:spacing w:line="360" w:lineRule="auto"/>
        <w:ind w:firstLine="851"/>
        <w:jc w:val="both"/>
      </w:pPr>
      <w:r>
        <w:t xml:space="preserve">γ) Πρόταση καθαίρεσης ολόκληρου του Δ.Σ. και υποχρεωτικής προκήρυξης εκλογών μέσα σ’ ένα τρίμηνο. </w:t>
      </w:r>
    </w:p>
    <w:p w:rsidR="007416D9" w:rsidRDefault="007416D9">
      <w:pPr>
        <w:pStyle w:val="normal"/>
        <w:spacing w:line="360" w:lineRule="auto"/>
        <w:ind w:firstLine="851"/>
        <w:jc w:val="both"/>
      </w:pPr>
      <w:r w:rsidRPr="00806BD5">
        <w:t>Ειδικά για τις παρακάτω περιπτώσεις απαιτείται η παρουσία των μισών τουλάχιστον μελών και πλειοψηφία των τριών τετάρτων των παρόντων:</w:t>
      </w:r>
    </w:p>
    <w:p w:rsidR="001E73E4" w:rsidRDefault="00C2454D">
      <w:pPr>
        <w:pStyle w:val="normal"/>
        <w:spacing w:line="360" w:lineRule="auto"/>
        <w:ind w:firstLine="851"/>
        <w:jc w:val="both"/>
      </w:pPr>
      <w:r>
        <w:t>α) Πρόταση τροποποίησης του Καταστατικού του Συλλόγου.</w:t>
      </w:r>
    </w:p>
    <w:p w:rsidR="001E73E4" w:rsidRDefault="00C2454D">
      <w:pPr>
        <w:pStyle w:val="normal"/>
        <w:spacing w:line="360" w:lineRule="auto"/>
        <w:ind w:firstLine="851"/>
        <w:jc w:val="both"/>
      </w:pPr>
      <w:r>
        <w:t xml:space="preserve">β) Πρόταση διάλυσης του Συλλόγου ή συγχώνευσης ή ένταξής του σε ευρύτερο οργανωτικό σχήμα, σύμφωνα με τα επόμενα άρθρα 17 και 18. </w:t>
      </w:r>
    </w:p>
    <w:p w:rsidR="001E73E4" w:rsidRDefault="001E73E4">
      <w:pPr>
        <w:pStyle w:val="normal"/>
        <w:spacing w:line="360" w:lineRule="auto"/>
        <w:jc w:val="center"/>
      </w:pPr>
    </w:p>
    <w:p w:rsidR="001E73E4" w:rsidRDefault="00C2454D">
      <w:pPr>
        <w:pStyle w:val="normal"/>
        <w:spacing w:line="360" w:lineRule="auto"/>
        <w:jc w:val="center"/>
      </w:pPr>
      <w:r>
        <w:rPr>
          <w:b/>
          <w:u w:val="single"/>
        </w:rPr>
        <w:lastRenderedPageBreak/>
        <w:t>Άρθρο 15</w:t>
      </w:r>
      <w:r>
        <w:rPr>
          <w:b/>
          <w:u w:val="single"/>
          <w:vertAlign w:val="superscript"/>
        </w:rPr>
        <w:t>ο</w:t>
      </w:r>
    </w:p>
    <w:p w:rsidR="001E73E4" w:rsidRDefault="00C2454D">
      <w:pPr>
        <w:pStyle w:val="normal"/>
        <w:spacing w:line="360" w:lineRule="auto"/>
        <w:ind w:firstLine="851"/>
        <w:jc w:val="both"/>
      </w:pPr>
      <w:r>
        <w:t xml:space="preserve">Καθορίζονται τακτικές </w:t>
      </w:r>
      <w:r>
        <w:rPr>
          <w:b/>
        </w:rPr>
        <w:t>μηνιαίες συγκεντρώσεις</w:t>
      </w:r>
      <w:r>
        <w:t xml:space="preserve"> στον Σύλλογο. Ένα (1) τουλάχιστον μέλος του Δ.Σ. παρευρίσκεται υποχρεωτικά σ’ αυτές, ενημερώνει τα μέλη του Συλλόγου για τα τρέχοντα θέματα και μεταφέρει τις απόψεις της συγκέντρωσης στο Δ.Σ., που τις λαμβάνει ιδιαίτερα υπόψη για τις αποφάσεις του. </w:t>
      </w:r>
    </w:p>
    <w:p w:rsidR="001E73E4" w:rsidRDefault="00C2454D">
      <w:pPr>
        <w:pStyle w:val="normal"/>
        <w:spacing w:line="360" w:lineRule="auto"/>
        <w:ind w:firstLine="851"/>
        <w:jc w:val="both"/>
      </w:pPr>
      <w:r>
        <w:t>Επίσης για την προώθηση της ενεργητικής συμμε</w:t>
      </w:r>
      <w:r w:rsidR="007416D9">
        <w:t>τοχής  των μελών στη ζωή και τη</w:t>
      </w:r>
      <w:r>
        <w:t xml:space="preserve"> δράση του </w:t>
      </w:r>
      <w:r w:rsidRPr="007416D9">
        <w:t xml:space="preserve">Συλλόγου συγκροτούνται </w:t>
      </w:r>
      <w:r w:rsidR="007416D9">
        <w:rPr>
          <w:b/>
        </w:rPr>
        <w:t>ομάδες πόλης</w:t>
      </w:r>
      <w:r w:rsidRPr="007416D9">
        <w:t xml:space="preserve"> για την</w:t>
      </w:r>
      <w:r>
        <w:t xml:space="preserve"> επεξεργασία ειδικών θεμάτων σχετικών με την εκπαίδευση, την επιστήμη, την επαγγελματική δραστηριότητα ή τα οικονομικά, κοινωνικά και πολιτιστικά προβλήματα.</w:t>
      </w:r>
    </w:p>
    <w:p w:rsidR="001E73E4" w:rsidRDefault="00C2454D">
      <w:pPr>
        <w:pStyle w:val="normal"/>
        <w:spacing w:line="360" w:lineRule="auto"/>
        <w:ind w:firstLine="851"/>
        <w:jc w:val="both"/>
      </w:pPr>
      <w:r>
        <w:t xml:space="preserve">Οι </w:t>
      </w:r>
      <w:r w:rsidR="005D5944">
        <w:t>ομάδες πόλης</w:t>
      </w:r>
      <w:r>
        <w:t xml:space="preserve"> μπορούν να συγκροτούνται :</w:t>
      </w:r>
    </w:p>
    <w:p w:rsidR="001E73E4" w:rsidRDefault="00C2454D">
      <w:pPr>
        <w:pStyle w:val="normal"/>
        <w:spacing w:line="360" w:lineRule="auto"/>
        <w:ind w:firstLine="851"/>
        <w:jc w:val="both"/>
      </w:pPr>
      <w:r>
        <w:t xml:space="preserve">α) Με απόφαση κι ευθύνη του Δ.Σ. </w:t>
      </w:r>
    </w:p>
    <w:p w:rsidR="001E73E4" w:rsidRDefault="005D5944">
      <w:pPr>
        <w:pStyle w:val="normal"/>
        <w:spacing w:line="360" w:lineRule="auto"/>
        <w:ind w:firstLine="851"/>
        <w:jc w:val="both"/>
      </w:pPr>
      <w:r>
        <w:t xml:space="preserve">β) </w:t>
      </w:r>
      <w:r w:rsidR="00C2454D">
        <w:t xml:space="preserve">Με απόφαση της Γ.Σ., η οποία ορίζει το πλαίσιο δράσης και αρμοδιοτήτων της </w:t>
      </w:r>
      <w:r>
        <w:t>ομάδας πόλης</w:t>
      </w:r>
      <w:r w:rsidR="00C2454D">
        <w:t xml:space="preserve"> και την ελέγχει.</w:t>
      </w:r>
    </w:p>
    <w:p w:rsidR="001E73E4" w:rsidRDefault="00C2454D">
      <w:pPr>
        <w:pStyle w:val="normal"/>
        <w:spacing w:line="360" w:lineRule="auto"/>
        <w:ind w:firstLine="851"/>
        <w:jc w:val="both"/>
      </w:pPr>
      <w:r>
        <w:t xml:space="preserve">γ) Με πρωτοβουλία των μελών του Συλλόγου, που ενημερώνουν το Δ.Σ. και την Γ.Σ. για την σύσταση της </w:t>
      </w:r>
      <w:r w:rsidR="005D5944">
        <w:t>ομάδας πόλης</w:t>
      </w:r>
      <w:r>
        <w:t xml:space="preserve"> και το περιεχόμενο της δουλειάς της.</w:t>
      </w:r>
    </w:p>
    <w:p w:rsidR="001E73E4" w:rsidRDefault="001E73E4">
      <w:pPr>
        <w:pStyle w:val="normal"/>
        <w:spacing w:line="360" w:lineRule="auto"/>
        <w:jc w:val="center"/>
      </w:pPr>
    </w:p>
    <w:p w:rsidR="001E73E4" w:rsidRPr="005D5944" w:rsidRDefault="00C2454D">
      <w:pPr>
        <w:pStyle w:val="normal"/>
        <w:spacing w:line="360" w:lineRule="auto"/>
        <w:jc w:val="center"/>
      </w:pPr>
      <w:r w:rsidRPr="005D5944">
        <w:rPr>
          <w:b/>
          <w:u w:val="single"/>
        </w:rPr>
        <w:t>Άρθρο 16</w:t>
      </w:r>
      <w:r w:rsidRPr="005D5944">
        <w:rPr>
          <w:b/>
          <w:u w:val="single"/>
          <w:vertAlign w:val="superscript"/>
        </w:rPr>
        <w:t>ο</w:t>
      </w:r>
    </w:p>
    <w:p w:rsidR="001E73E4" w:rsidRDefault="00C2454D">
      <w:pPr>
        <w:pStyle w:val="normal"/>
        <w:spacing w:line="360" w:lineRule="auto"/>
        <w:ind w:firstLine="851"/>
        <w:jc w:val="both"/>
      </w:pPr>
      <w:r>
        <w:t xml:space="preserve">Κάθε μέλος του Συλλόγου μπορεί να δανειοδοτηθεί από τον Σύλλογο μετά από αίτησή του. Οι όροι και οι προϋποθέσεις της </w:t>
      </w:r>
      <w:r>
        <w:rPr>
          <w:b/>
        </w:rPr>
        <w:t>δανειοδότησης</w:t>
      </w:r>
      <w:r>
        <w:t xml:space="preserve"> θα καθορισθούν με ειδικό κανονισμό, που θα εγκριθεί από την Γ.Σ. </w:t>
      </w:r>
    </w:p>
    <w:p w:rsidR="001E73E4" w:rsidRDefault="001E73E4">
      <w:pPr>
        <w:pStyle w:val="normal"/>
        <w:spacing w:line="360" w:lineRule="auto"/>
        <w:jc w:val="center"/>
      </w:pPr>
    </w:p>
    <w:p w:rsidR="001E73E4" w:rsidRDefault="00C2454D">
      <w:pPr>
        <w:pStyle w:val="normal"/>
        <w:spacing w:line="360" w:lineRule="auto"/>
        <w:jc w:val="center"/>
      </w:pPr>
      <w:r>
        <w:rPr>
          <w:b/>
          <w:u w:val="single"/>
        </w:rPr>
        <w:t>Άρθρο 17</w:t>
      </w:r>
      <w:r>
        <w:rPr>
          <w:b/>
          <w:u w:val="single"/>
          <w:vertAlign w:val="superscript"/>
        </w:rPr>
        <w:t>ο</w:t>
      </w:r>
    </w:p>
    <w:p w:rsidR="001E73E4" w:rsidRDefault="00C2454D">
      <w:pPr>
        <w:pStyle w:val="normal"/>
        <w:spacing w:line="360" w:lineRule="auto"/>
        <w:ind w:firstLine="851"/>
        <w:jc w:val="both"/>
      </w:pPr>
      <w:r>
        <w:t xml:space="preserve">Δεν αποκλείεται η </w:t>
      </w:r>
      <w:r>
        <w:rPr>
          <w:b/>
        </w:rPr>
        <w:t>σύνδεση με άλλους επιστημονικούς ή και επαγγελματικούς συλλόγους</w:t>
      </w:r>
      <w:r>
        <w:t xml:space="preserve"> σε οργανωτική μορφή που θα βρεθεί ύστερα από ειδική γι’ αυτό κοινή συζήτηση και νόμιμες αποφάσεις των ενδιαφερομένων συλλόγων.</w:t>
      </w:r>
    </w:p>
    <w:p w:rsidR="001E73E4" w:rsidRDefault="001E73E4">
      <w:pPr>
        <w:pStyle w:val="normal"/>
        <w:spacing w:line="360" w:lineRule="auto"/>
        <w:jc w:val="center"/>
      </w:pPr>
    </w:p>
    <w:p w:rsidR="001E73E4" w:rsidRDefault="00C2454D">
      <w:pPr>
        <w:pStyle w:val="normal"/>
        <w:spacing w:line="360" w:lineRule="auto"/>
        <w:jc w:val="center"/>
      </w:pPr>
      <w:r>
        <w:rPr>
          <w:b/>
          <w:u w:val="single"/>
        </w:rPr>
        <w:t>Άρθρο 18</w:t>
      </w:r>
      <w:r>
        <w:rPr>
          <w:b/>
          <w:u w:val="single"/>
          <w:vertAlign w:val="superscript"/>
        </w:rPr>
        <w:t>ο</w:t>
      </w:r>
    </w:p>
    <w:p w:rsidR="001E73E4" w:rsidRDefault="00C2454D">
      <w:pPr>
        <w:pStyle w:val="normal"/>
        <w:spacing w:line="360" w:lineRule="auto"/>
        <w:ind w:firstLine="851"/>
        <w:jc w:val="both"/>
      </w:pPr>
      <w:r>
        <w:t xml:space="preserve">Ο Σύλλογος μπορεί να </w:t>
      </w:r>
      <w:r>
        <w:rPr>
          <w:b/>
        </w:rPr>
        <w:t>διαλυθεί</w:t>
      </w:r>
      <w:r>
        <w:t xml:space="preserve"> με απόφαση της Γ.Σ., σύμφωνα με τις ειδικές διατάξεις του άρθρου 14 του παρόντος καταστατικού. Στην απόφαση για την διάλυσή του πρέπει να αναφέρονται οι λόγοι που την επιβάλλουν και πρέπει να καθορίζεται ο τρόπος διάθεσης των περιουσιακών στοιχείων του Συλλόγου. </w:t>
      </w:r>
    </w:p>
    <w:p w:rsidR="001E73E4" w:rsidRDefault="001E73E4">
      <w:pPr>
        <w:pStyle w:val="normal"/>
        <w:spacing w:line="360" w:lineRule="auto"/>
        <w:jc w:val="center"/>
      </w:pPr>
    </w:p>
    <w:p w:rsidR="00FA4449" w:rsidRDefault="00FA4449">
      <w:pPr>
        <w:pStyle w:val="normal"/>
        <w:spacing w:line="360" w:lineRule="auto"/>
        <w:jc w:val="center"/>
        <w:rPr>
          <w:b/>
          <w:u w:val="single"/>
        </w:rPr>
      </w:pPr>
    </w:p>
    <w:p w:rsidR="00FA4449" w:rsidRDefault="00FA4449">
      <w:pPr>
        <w:pStyle w:val="normal"/>
        <w:spacing w:line="360" w:lineRule="auto"/>
        <w:jc w:val="center"/>
        <w:rPr>
          <w:b/>
          <w:u w:val="single"/>
        </w:rPr>
      </w:pPr>
    </w:p>
    <w:p w:rsidR="001E73E4" w:rsidRDefault="00C2454D">
      <w:pPr>
        <w:pStyle w:val="normal"/>
        <w:spacing w:line="360" w:lineRule="auto"/>
        <w:jc w:val="center"/>
      </w:pPr>
      <w:r>
        <w:rPr>
          <w:b/>
          <w:u w:val="single"/>
        </w:rPr>
        <w:lastRenderedPageBreak/>
        <w:t>Άρθρο 19</w:t>
      </w:r>
      <w:r>
        <w:rPr>
          <w:b/>
          <w:u w:val="single"/>
          <w:vertAlign w:val="superscript"/>
        </w:rPr>
        <w:t>ο</w:t>
      </w:r>
    </w:p>
    <w:p w:rsidR="001E73E4" w:rsidRDefault="00C2454D">
      <w:pPr>
        <w:pStyle w:val="normal"/>
        <w:spacing w:line="360" w:lineRule="auto"/>
        <w:jc w:val="both"/>
      </w:pPr>
      <w:r>
        <w:tab/>
        <w:t xml:space="preserve">Ο Σύλλογος έχει στρόγγυλη </w:t>
      </w:r>
      <w:r>
        <w:rPr>
          <w:b/>
        </w:rPr>
        <w:t>σφραγίδα,</w:t>
      </w:r>
      <w:r>
        <w:t xml:space="preserve"> που αναγράφει στην περίμετρό της: </w:t>
      </w:r>
      <w:r>
        <w:rPr>
          <w:b/>
        </w:rPr>
        <w:t>«ΣΥΛΛΟΓΟΣ ΑΠΟΦΟΙΤΩΝ ΤΜΗΜΑΤΩΝ ΕΙΔΙΚΗΣ ΑΓΩΓΗΣ»</w:t>
      </w:r>
      <w:r>
        <w:t>.</w:t>
      </w:r>
    </w:p>
    <w:p w:rsidR="001E73E4" w:rsidRDefault="001E73E4">
      <w:pPr>
        <w:pStyle w:val="normal"/>
        <w:spacing w:line="360" w:lineRule="auto"/>
        <w:jc w:val="center"/>
      </w:pPr>
    </w:p>
    <w:p w:rsidR="001E73E4" w:rsidRDefault="00C2454D">
      <w:pPr>
        <w:pStyle w:val="normal"/>
        <w:spacing w:line="360" w:lineRule="auto"/>
        <w:jc w:val="center"/>
      </w:pPr>
      <w:r>
        <w:rPr>
          <w:b/>
          <w:u w:val="single"/>
        </w:rPr>
        <w:t>Άρθρο 20</w:t>
      </w:r>
      <w:r>
        <w:rPr>
          <w:b/>
          <w:u w:val="single"/>
          <w:vertAlign w:val="superscript"/>
        </w:rPr>
        <w:t>ο</w:t>
      </w:r>
      <w:r>
        <w:rPr>
          <w:b/>
          <w:u w:val="single"/>
        </w:rPr>
        <w:t xml:space="preserve"> </w:t>
      </w:r>
    </w:p>
    <w:p w:rsidR="00BB2D8B" w:rsidRDefault="00C2454D" w:rsidP="00F64466">
      <w:pPr>
        <w:pStyle w:val="normal"/>
        <w:spacing w:line="360" w:lineRule="auto"/>
        <w:ind w:firstLine="720"/>
        <w:jc w:val="both"/>
      </w:pPr>
      <w:r w:rsidRPr="00A65236">
        <w:t>Ό,</w:t>
      </w:r>
      <w:r w:rsidR="004820B7">
        <w:t xml:space="preserve"> </w:t>
      </w:r>
      <w:r w:rsidRPr="00A65236">
        <w:t>τι δεν προβλέπεται από το παρόν καταστατικό, καθορίζεται με βάση την ισχύουσα νομοθεσία για τα σωματεία ειδικώς και τα νομικά πρόσωπα εν γένει. Το καταστατικό αυτό, που αποτελείται από 20 άρθρα</w:t>
      </w:r>
      <w:r w:rsidR="00FA4449">
        <w:t>, συντάχθηκε σύμφωνα με τον Νόμο</w:t>
      </w:r>
      <w:r w:rsidR="00BB2D8B">
        <w:t xml:space="preserve">, μετά από τις τροποποιήσεις που έγιναν, ψηφίστηκαν και εγκρίθηκαν άρθρο προς άρθρο και στο σύνολο τους, από την τακτική Γενική Συνέλευση του Συλλόγου, που συγκλήθηκε για το σκοπό αυτό στην συνεδρίαση της Γενικής Συνέλευσης των μελών, που πραγματοποιήθηκε την 17-03-2018 και αποτελεί το νέο κωδικοποιημένο καταστατικό του «Συλλόγου Αποφοίτων Τμημάτων Ειδικής Αγωγής», που θα ισχύει από την εγγραφή του τροποποιηθέντος τούτου Καταστατικού στα τηρούμενα Βιβλία Σωματίων του Πρωτοδικείου Θεσσαλονίκης και υπογράφεται από τα μέλη του Διοικητικού Συμβουλίου. </w:t>
      </w:r>
    </w:p>
    <w:p w:rsidR="00BB2D8B" w:rsidRDefault="00BB2D8B" w:rsidP="00BB2D8B">
      <w:pPr>
        <w:pStyle w:val="normal"/>
        <w:spacing w:line="360" w:lineRule="auto"/>
        <w:jc w:val="center"/>
      </w:pPr>
    </w:p>
    <w:p w:rsidR="00BB2D8B" w:rsidRDefault="00BB2D8B">
      <w:pPr>
        <w:pStyle w:val="normal"/>
        <w:spacing w:line="360" w:lineRule="auto"/>
        <w:ind w:firstLine="851"/>
        <w:jc w:val="both"/>
      </w:pPr>
      <w:r>
        <w:t xml:space="preserve">»      </w:t>
      </w:r>
      <w:r w:rsidR="00C2454D" w:rsidRPr="00A65236">
        <w:t xml:space="preserve"> </w:t>
      </w:r>
    </w:p>
    <w:p w:rsidR="001E73E4" w:rsidRDefault="00C2454D">
      <w:pPr>
        <w:pStyle w:val="normal"/>
        <w:spacing w:line="360" w:lineRule="auto"/>
        <w:ind w:firstLine="851"/>
        <w:jc w:val="both"/>
      </w:pPr>
      <w:r w:rsidRPr="00A65236">
        <w:t>διαβάστηκε, συζητήθηκε και ψηφίσθηκε κατ’ άρθρο και στο σύνολό του από την Καταστατική Γενική Συνέλευση στις ..............2015. Υπογράφεται δε από τα ιδρυτικά μέλη, ως ακολούθως</w:t>
      </w:r>
      <w:r>
        <w:t xml:space="preserve">. </w:t>
      </w:r>
    </w:p>
    <w:p w:rsidR="00E539F5" w:rsidRDefault="00E539F5">
      <w:pPr>
        <w:pStyle w:val="normal"/>
        <w:spacing w:line="360" w:lineRule="auto"/>
        <w:ind w:firstLine="851"/>
        <w:jc w:val="both"/>
      </w:pPr>
    </w:p>
    <w:p w:rsidR="001E73E4" w:rsidRDefault="00C2454D">
      <w:pPr>
        <w:pStyle w:val="normal"/>
        <w:spacing w:line="360" w:lineRule="auto"/>
        <w:jc w:val="center"/>
      </w:pPr>
      <w:r>
        <w:t>Θεσσαλονίκη, 3 Απριλίου 2015</w:t>
      </w:r>
    </w:p>
    <w:p w:rsidR="001E73E4" w:rsidRDefault="001E73E4">
      <w:pPr>
        <w:pStyle w:val="normal"/>
      </w:pPr>
    </w:p>
    <w:sectPr w:rsidR="001E73E4" w:rsidSect="001E73E4">
      <w:headerReference w:type="default" r:id="rId7"/>
      <w:footerReference w:type="default" r:id="rId8"/>
      <w:pgSz w:w="11906" w:h="16838"/>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12A" w:rsidRDefault="00B4712A" w:rsidP="00E539F5">
      <w:r>
        <w:separator/>
      </w:r>
    </w:p>
  </w:endnote>
  <w:endnote w:type="continuationSeparator" w:id="1">
    <w:p w:rsidR="00B4712A" w:rsidRDefault="00B4712A" w:rsidP="00E5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505"/>
      <w:docPartObj>
        <w:docPartGallery w:val="Page Numbers (Bottom of Page)"/>
        <w:docPartUnique/>
      </w:docPartObj>
    </w:sdtPr>
    <w:sdtContent>
      <w:p w:rsidR="00B4712A" w:rsidRDefault="00B4712A">
        <w:pPr>
          <w:pStyle w:val="a9"/>
          <w:jc w:val="right"/>
        </w:pPr>
        <w:fldSimple w:instr=" PAGE   \* MERGEFORMAT ">
          <w:r>
            <w:rPr>
              <w:noProof/>
            </w:rPr>
            <w:t>1</w:t>
          </w:r>
        </w:fldSimple>
      </w:p>
    </w:sdtContent>
  </w:sdt>
  <w:p w:rsidR="00B4712A" w:rsidRDefault="00B471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12A" w:rsidRDefault="00B4712A" w:rsidP="00E539F5">
      <w:r>
        <w:separator/>
      </w:r>
    </w:p>
  </w:footnote>
  <w:footnote w:type="continuationSeparator" w:id="1">
    <w:p w:rsidR="00B4712A" w:rsidRDefault="00B4712A" w:rsidP="00E53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2A" w:rsidRPr="00E539F5" w:rsidRDefault="00B4712A">
    <w:pPr>
      <w:pStyle w:val="a8"/>
    </w:pPr>
    <w:r>
      <w:t>ΣΑΤΕΑ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85B73"/>
    <w:multiLevelType w:val="multilevel"/>
    <w:tmpl w:val="2956139A"/>
    <w:lvl w:ilvl="0">
      <w:start w:val="1"/>
      <w:numFmt w:val="decimal"/>
      <w:lvlText w:val="%1."/>
      <w:lvlJc w:val="left"/>
      <w:pPr>
        <w:ind w:left="720" w:firstLine="360"/>
      </w:pPr>
    </w:lvl>
    <w:lvl w:ilvl="1">
      <w:start w:val="1"/>
      <w:numFmt w:val="decimal"/>
      <w:lvlText w:val="%2."/>
      <w:lvlJc w:val="left"/>
      <w:pPr>
        <w:ind w:left="1080" w:firstLine="720"/>
      </w:pPr>
    </w:lvl>
    <w:lvl w:ilvl="2">
      <w:start w:val="10"/>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1E73E4"/>
    <w:rsid w:val="00071827"/>
    <w:rsid w:val="00072A64"/>
    <w:rsid w:val="000D0F26"/>
    <w:rsid w:val="00122A84"/>
    <w:rsid w:val="001B741D"/>
    <w:rsid w:val="001E73E4"/>
    <w:rsid w:val="002C4554"/>
    <w:rsid w:val="00433D03"/>
    <w:rsid w:val="004820B7"/>
    <w:rsid w:val="00574AC9"/>
    <w:rsid w:val="005D5944"/>
    <w:rsid w:val="006170A3"/>
    <w:rsid w:val="007416D9"/>
    <w:rsid w:val="007C1558"/>
    <w:rsid w:val="008F0F3B"/>
    <w:rsid w:val="009900EA"/>
    <w:rsid w:val="009E1186"/>
    <w:rsid w:val="00A65236"/>
    <w:rsid w:val="00B320CE"/>
    <w:rsid w:val="00B4712A"/>
    <w:rsid w:val="00BB2D8B"/>
    <w:rsid w:val="00BE2203"/>
    <w:rsid w:val="00C20C2D"/>
    <w:rsid w:val="00C2454D"/>
    <w:rsid w:val="00CA3D60"/>
    <w:rsid w:val="00CB5382"/>
    <w:rsid w:val="00D14D8C"/>
    <w:rsid w:val="00DE0690"/>
    <w:rsid w:val="00DF2527"/>
    <w:rsid w:val="00DF2634"/>
    <w:rsid w:val="00E539F5"/>
    <w:rsid w:val="00F64466"/>
    <w:rsid w:val="00FA185D"/>
    <w:rsid w:val="00FA44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l-GR" w:eastAsia="el-G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EA"/>
  </w:style>
  <w:style w:type="paragraph" w:styleId="1">
    <w:name w:val="heading 1"/>
    <w:basedOn w:val="normal"/>
    <w:next w:val="normal"/>
    <w:rsid w:val="001E73E4"/>
    <w:pPr>
      <w:keepNext/>
      <w:keepLines/>
      <w:spacing w:before="480" w:after="120"/>
      <w:contextualSpacing/>
      <w:outlineLvl w:val="0"/>
    </w:pPr>
    <w:rPr>
      <w:b/>
      <w:sz w:val="48"/>
      <w:szCs w:val="48"/>
    </w:rPr>
  </w:style>
  <w:style w:type="paragraph" w:styleId="2">
    <w:name w:val="heading 2"/>
    <w:basedOn w:val="normal"/>
    <w:next w:val="normal"/>
    <w:rsid w:val="001E73E4"/>
    <w:pPr>
      <w:keepNext/>
      <w:keepLines/>
      <w:spacing w:before="360" w:after="80"/>
      <w:contextualSpacing/>
      <w:outlineLvl w:val="1"/>
    </w:pPr>
    <w:rPr>
      <w:b/>
      <w:sz w:val="36"/>
      <w:szCs w:val="36"/>
    </w:rPr>
  </w:style>
  <w:style w:type="paragraph" w:styleId="3">
    <w:name w:val="heading 3"/>
    <w:basedOn w:val="normal"/>
    <w:next w:val="normal"/>
    <w:rsid w:val="001E73E4"/>
    <w:pPr>
      <w:keepNext/>
      <w:keepLines/>
      <w:spacing w:before="280" w:after="80"/>
      <w:contextualSpacing/>
      <w:outlineLvl w:val="2"/>
    </w:pPr>
    <w:rPr>
      <w:b/>
      <w:sz w:val="28"/>
      <w:szCs w:val="28"/>
    </w:rPr>
  </w:style>
  <w:style w:type="paragraph" w:styleId="4">
    <w:name w:val="heading 4"/>
    <w:basedOn w:val="normal"/>
    <w:next w:val="normal"/>
    <w:rsid w:val="001E73E4"/>
    <w:pPr>
      <w:keepNext/>
      <w:keepLines/>
      <w:spacing w:before="240" w:after="40"/>
      <w:contextualSpacing/>
      <w:outlineLvl w:val="3"/>
    </w:pPr>
    <w:rPr>
      <w:b/>
    </w:rPr>
  </w:style>
  <w:style w:type="paragraph" w:styleId="5">
    <w:name w:val="heading 5"/>
    <w:basedOn w:val="normal"/>
    <w:next w:val="normal"/>
    <w:rsid w:val="001E73E4"/>
    <w:pPr>
      <w:keepNext/>
      <w:keepLines/>
      <w:spacing w:before="220" w:after="40"/>
      <w:contextualSpacing/>
      <w:outlineLvl w:val="4"/>
    </w:pPr>
    <w:rPr>
      <w:b/>
      <w:sz w:val="22"/>
      <w:szCs w:val="22"/>
    </w:rPr>
  </w:style>
  <w:style w:type="paragraph" w:styleId="6">
    <w:name w:val="heading 6"/>
    <w:basedOn w:val="normal"/>
    <w:next w:val="normal"/>
    <w:rsid w:val="001E73E4"/>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E73E4"/>
  </w:style>
  <w:style w:type="table" w:customStyle="1" w:styleId="TableNormal">
    <w:name w:val="Table Normal"/>
    <w:rsid w:val="001E73E4"/>
    <w:tblPr>
      <w:tblCellMar>
        <w:top w:w="0" w:type="dxa"/>
        <w:left w:w="0" w:type="dxa"/>
        <w:bottom w:w="0" w:type="dxa"/>
        <w:right w:w="0" w:type="dxa"/>
      </w:tblCellMar>
    </w:tblPr>
  </w:style>
  <w:style w:type="paragraph" w:styleId="a3">
    <w:name w:val="Title"/>
    <w:basedOn w:val="normal"/>
    <w:next w:val="normal"/>
    <w:rsid w:val="001E73E4"/>
    <w:pPr>
      <w:keepNext/>
      <w:keepLines/>
      <w:spacing w:before="480" w:after="120"/>
      <w:contextualSpacing/>
    </w:pPr>
    <w:rPr>
      <w:b/>
      <w:sz w:val="72"/>
      <w:szCs w:val="72"/>
    </w:rPr>
  </w:style>
  <w:style w:type="paragraph" w:styleId="a4">
    <w:name w:val="Subtitle"/>
    <w:basedOn w:val="normal"/>
    <w:next w:val="normal"/>
    <w:rsid w:val="001E73E4"/>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Char"/>
    <w:uiPriority w:val="99"/>
    <w:semiHidden/>
    <w:unhideWhenUsed/>
    <w:rsid w:val="001E73E4"/>
    <w:rPr>
      <w:sz w:val="20"/>
      <w:szCs w:val="20"/>
    </w:rPr>
  </w:style>
  <w:style w:type="character" w:customStyle="1" w:styleId="Char">
    <w:name w:val="Κείμενο σχολίου Char"/>
    <w:basedOn w:val="a0"/>
    <w:link w:val="a5"/>
    <w:uiPriority w:val="99"/>
    <w:semiHidden/>
    <w:rsid w:val="001E73E4"/>
    <w:rPr>
      <w:sz w:val="20"/>
      <w:szCs w:val="20"/>
    </w:rPr>
  </w:style>
  <w:style w:type="character" w:styleId="a6">
    <w:name w:val="annotation reference"/>
    <w:basedOn w:val="a0"/>
    <w:uiPriority w:val="99"/>
    <w:semiHidden/>
    <w:unhideWhenUsed/>
    <w:rsid w:val="001E73E4"/>
    <w:rPr>
      <w:sz w:val="16"/>
      <w:szCs w:val="16"/>
    </w:rPr>
  </w:style>
  <w:style w:type="paragraph" w:styleId="a7">
    <w:name w:val="Balloon Text"/>
    <w:basedOn w:val="a"/>
    <w:link w:val="Char0"/>
    <w:uiPriority w:val="99"/>
    <w:semiHidden/>
    <w:unhideWhenUsed/>
    <w:rsid w:val="00DF2527"/>
    <w:rPr>
      <w:rFonts w:ascii="Tahoma" w:hAnsi="Tahoma" w:cs="Tahoma"/>
      <w:sz w:val="16"/>
      <w:szCs w:val="16"/>
    </w:rPr>
  </w:style>
  <w:style w:type="character" w:customStyle="1" w:styleId="Char0">
    <w:name w:val="Κείμενο πλαισίου Char"/>
    <w:basedOn w:val="a0"/>
    <w:link w:val="a7"/>
    <w:uiPriority w:val="99"/>
    <w:semiHidden/>
    <w:rsid w:val="00DF2527"/>
    <w:rPr>
      <w:rFonts w:ascii="Tahoma" w:hAnsi="Tahoma" w:cs="Tahoma"/>
      <w:sz w:val="16"/>
      <w:szCs w:val="16"/>
    </w:rPr>
  </w:style>
  <w:style w:type="paragraph" w:styleId="Web">
    <w:name w:val="Normal (Web)"/>
    <w:basedOn w:val="a"/>
    <w:uiPriority w:val="99"/>
    <w:unhideWhenUsed/>
    <w:rsid w:val="00DF25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a8">
    <w:name w:val="header"/>
    <w:basedOn w:val="a"/>
    <w:link w:val="Char1"/>
    <w:uiPriority w:val="99"/>
    <w:semiHidden/>
    <w:unhideWhenUsed/>
    <w:rsid w:val="00E539F5"/>
    <w:pPr>
      <w:tabs>
        <w:tab w:val="center" w:pos="4153"/>
        <w:tab w:val="right" w:pos="8306"/>
      </w:tabs>
    </w:pPr>
  </w:style>
  <w:style w:type="character" w:customStyle="1" w:styleId="Char1">
    <w:name w:val="Κεφαλίδα Char"/>
    <w:basedOn w:val="a0"/>
    <w:link w:val="a8"/>
    <w:uiPriority w:val="99"/>
    <w:semiHidden/>
    <w:rsid w:val="00E539F5"/>
  </w:style>
  <w:style w:type="paragraph" w:styleId="a9">
    <w:name w:val="footer"/>
    <w:basedOn w:val="a"/>
    <w:link w:val="Char2"/>
    <w:uiPriority w:val="99"/>
    <w:unhideWhenUsed/>
    <w:rsid w:val="00E539F5"/>
    <w:pPr>
      <w:tabs>
        <w:tab w:val="center" w:pos="4153"/>
        <w:tab w:val="right" w:pos="8306"/>
      </w:tabs>
    </w:pPr>
  </w:style>
  <w:style w:type="character" w:customStyle="1" w:styleId="Char2">
    <w:name w:val="Υποσέλιδο Char"/>
    <w:basedOn w:val="a0"/>
    <w:link w:val="a9"/>
    <w:uiPriority w:val="99"/>
    <w:rsid w:val="00E539F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4654</Words>
  <Characters>25137</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ELENH PAPADOPOULOU</dc:creator>
  <cp:lastModifiedBy>ELENH PAPADOPOULOU</cp:lastModifiedBy>
  <cp:revision>5</cp:revision>
  <dcterms:created xsi:type="dcterms:W3CDTF">2018-04-25T11:57:00Z</dcterms:created>
  <dcterms:modified xsi:type="dcterms:W3CDTF">2018-04-26T13:49:00Z</dcterms:modified>
</cp:coreProperties>
</file>